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B266A" w14:textId="77777777" w:rsidR="004A2050" w:rsidRPr="004A2050" w:rsidRDefault="004A2050" w:rsidP="004A2050">
      <w:pPr>
        <w:spacing w:after="0" w:line="276" w:lineRule="auto"/>
        <w:jc w:val="center"/>
        <w:rPr>
          <w:rFonts w:ascii="Calibri" w:eastAsia="Calibri" w:hAnsi="Calibri" w:cs="Times New Roman"/>
          <w:sz w:val="24"/>
          <w:szCs w:val="24"/>
        </w:rPr>
      </w:pPr>
      <w:r w:rsidRPr="004A2050">
        <w:rPr>
          <w:rFonts w:ascii="Times New Roman" w:eastAsia="Calibri" w:hAnsi="Times New Roman" w:cs="Times New Roman"/>
          <w:b/>
          <w:sz w:val="24"/>
          <w:szCs w:val="24"/>
        </w:rPr>
        <w:t xml:space="preserve">Муниципальное бюджетное дошкольное образовательное учреждение детский сад «Диинчигеш» </w:t>
      </w:r>
      <w:proofErr w:type="spellStart"/>
      <w:r w:rsidRPr="004A2050">
        <w:rPr>
          <w:rFonts w:ascii="Times New Roman" w:eastAsia="Calibri" w:hAnsi="Times New Roman" w:cs="Times New Roman"/>
          <w:b/>
          <w:sz w:val="24"/>
          <w:szCs w:val="24"/>
        </w:rPr>
        <w:t>с.Тоора-Хем</w:t>
      </w:r>
      <w:proofErr w:type="spellEnd"/>
      <w:r w:rsidRPr="004A2050">
        <w:rPr>
          <w:rFonts w:ascii="Times New Roman" w:eastAsia="Calibri" w:hAnsi="Times New Roman" w:cs="Times New Roman"/>
          <w:b/>
          <w:sz w:val="24"/>
          <w:szCs w:val="24"/>
        </w:rPr>
        <w:t xml:space="preserve"> Тоджинского </w:t>
      </w:r>
      <w:proofErr w:type="spellStart"/>
      <w:r w:rsidRPr="004A2050">
        <w:rPr>
          <w:rFonts w:ascii="Times New Roman" w:eastAsia="Calibri" w:hAnsi="Times New Roman" w:cs="Times New Roman"/>
          <w:b/>
          <w:sz w:val="24"/>
          <w:szCs w:val="24"/>
        </w:rPr>
        <w:t>кожууна</w:t>
      </w:r>
      <w:proofErr w:type="spellEnd"/>
    </w:p>
    <w:p w14:paraId="38BD7106" w14:textId="77777777" w:rsidR="004A2050" w:rsidRPr="004A2050" w:rsidRDefault="004A2050" w:rsidP="004A2050">
      <w:pPr>
        <w:spacing w:after="0" w:line="240" w:lineRule="auto"/>
        <w:jc w:val="center"/>
        <w:rPr>
          <w:rFonts w:ascii="Times New Roman" w:eastAsia="Calibri" w:hAnsi="Times New Roman" w:cs="Times New Roman"/>
          <w:sz w:val="24"/>
          <w:szCs w:val="24"/>
        </w:rPr>
      </w:pPr>
      <w:r w:rsidRPr="004A2050">
        <w:rPr>
          <w:rFonts w:ascii="Times New Roman" w:eastAsia="Calibri" w:hAnsi="Times New Roman" w:cs="Times New Roman"/>
          <w:sz w:val="16"/>
          <w:szCs w:val="24"/>
        </w:rPr>
        <w:t>668530, Республика Тыва, Тоджинский р-н</w:t>
      </w:r>
      <w:r w:rsidRPr="004A2050">
        <w:rPr>
          <w:rFonts w:ascii="Times New Roman" w:eastAsia="Calibri" w:hAnsi="Times New Roman" w:cs="Times New Roman"/>
          <w:sz w:val="24"/>
          <w:szCs w:val="24"/>
        </w:rPr>
        <w:t xml:space="preserve"> </w:t>
      </w:r>
      <w:r w:rsidRPr="004A2050">
        <w:rPr>
          <w:rFonts w:ascii="Times New Roman" w:eastAsia="Calibri" w:hAnsi="Times New Roman" w:cs="Times New Roman"/>
          <w:sz w:val="16"/>
          <w:szCs w:val="24"/>
        </w:rPr>
        <w:t>с. Тоора-Хем, ул. Комсомольская 7</w:t>
      </w:r>
    </w:p>
    <w:p w14:paraId="56A5B5B7" w14:textId="77777777" w:rsidR="004A2050" w:rsidRPr="004A2050" w:rsidRDefault="004A2050" w:rsidP="004A2050">
      <w:pPr>
        <w:spacing w:after="0" w:line="240" w:lineRule="auto"/>
        <w:jc w:val="center"/>
        <w:rPr>
          <w:rFonts w:ascii="Times New Roman" w:eastAsia="Calibri" w:hAnsi="Times New Roman" w:cs="Times New Roman"/>
          <w:sz w:val="16"/>
          <w:szCs w:val="24"/>
        </w:rPr>
      </w:pPr>
      <w:r w:rsidRPr="004A2050">
        <w:rPr>
          <w:rFonts w:ascii="Times New Roman" w:eastAsia="Calibri" w:hAnsi="Times New Roman" w:cs="Times New Roman"/>
          <w:sz w:val="16"/>
          <w:szCs w:val="24"/>
        </w:rPr>
        <w:t>тел. 8(394 50) 2-13-79</w:t>
      </w:r>
    </w:p>
    <w:p w14:paraId="2E3912B6" w14:textId="77777777" w:rsidR="004A2050" w:rsidRPr="004A2050" w:rsidRDefault="004A2050" w:rsidP="004A2050">
      <w:pPr>
        <w:spacing w:after="0"/>
        <w:jc w:val="center"/>
        <w:rPr>
          <w:rFonts w:ascii="Calibri" w:eastAsia="Calibri" w:hAnsi="Calibri" w:cs="Times New Roman"/>
          <w:color w:val="0000FF"/>
          <w:sz w:val="16"/>
          <w:szCs w:val="16"/>
          <w:u w:val="single"/>
        </w:rPr>
      </w:pPr>
      <w:r w:rsidRPr="004A2050">
        <w:rPr>
          <w:rFonts w:ascii="Times New Roman" w:eastAsia="Calibri" w:hAnsi="Times New Roman" w:cs="Times New Roman"/>
          <w:sz w:val="16"/>
          <w:szCs w:val="24"/>
          <w:lang w:val="en-US"/>
        </w:rPr>
        <w:t>mail</w:t>
      </w:r>
      <w:r w:rsidRPr="004A2050">
        <w:rPr>
          <w:rFonts w:ascii="Times New Roman" w:eastAsia="Calibri" w:hAnsi="Times New Roman" w:cs="Times New Roman"/>
          <w:sz w:val="16"/>
          <w:szCs w:val="24"/>
        </w:rPr>
        <w:t xml:space="preserve">: </w:t>
      </w:r>
      <w:hyperlink r:id="rId6" w:history="1">
        <w:r w:rsidRPr="004A2050">
          <w:rPr>
            <w:rFonts w:ascii="Calibri" w:eastAsia="Calibri" w:hAnsi="Calibri" w:cs="Times New Roman"/>
            <w:color w:val="0000FF"/>
            <w:sz w:val="16"/>
            <w:szCs w:val="16"/>
            <w:u w:val="single"/>
            <w:lang w:val="en-US"/>
          </w:rPr>
          <w:t>MBDOUbelka</w:t>
        </w:r>
        <w:r w:rsidRPr="004A2050">
          <w:rPr>
            <w:rFonts w:ascii="Calibri" w:eastAsia="Calibri" w:hAnsi="Calibri" w:cs="Times New Roman"/>
            <w:color w:val="0000FF"/>
            <w:sz w:val="16"/>
            <w:szCs w:val="16"/>
            <w:u w:val="single"/>
          </w:rPr>
          <w:t>@</w:t>
        </w:r>
        <w:r w:rsidRPr="004A2050">
          <w:rPr>
            <w:rFonts w:ascii="Calibri" w:eastAsia="Calibri" w:hAnsi="Calibri" w:cs="Times New Roman"/>
            <w:color w:val="0000FF"/>
            <w:sz w:val="16"/>
            <w:szCs w:val="16"/>
            <w:u w:val="single"/>
            <w:lang w:val="en-US"/>
          </w:rPr>
          <w:t>yandex</w:t>
        </w:r>
        <w:r w:rsidRPr="004A2050">
          <w:rPr>
            <w:rFonts w:ascii="Calibri" w:eastAsia="Calibri" w:hAnsi="Calibri" w:cs="Times New Roman"/>
            <w:color w:val="0000FF"/>
            <w:sz w:val="16"/>
            <w:szCs w:val="16"/>
            <w:u w:val="single"/>
          </w:rPr>
          <w:t>.</w:t>
        </w:r>
        <w:r w:rsidRPr="004A2050">
          <w:rPr>
            <w:rFonts w:ascii="Calibri" w:eastAsia="Calibri" w:hAnsi="Calibri" w:cs="Times New Roman"/>
            <w:color w:val="0000FF"/>
            <w:sz w:val="16"/>
            <w:szCs w:val="16"/>
            <w:u w:val="single"/>
            <w:lang w:val="en-US"/>
          </w:rPr>
          <w:t>ru</w:t>
        </w:r>
      </w:hyperlink>
      <w:r w:rsidRPr="004A2050">
        <w:rPr>
          <w:rFonts w:ascii="Calibri" w:eastAsia="Calibri" w:hAnsi="Calibri" w:cs="Times New Roman"/>
          <w:sz w:val="16"/>
          <w:szCs w:val="16"/>
        </w:rPr>
        <w:t xml:space="preserve"> </w:t>
      </w:r>
      <w:r w:rsidRPr="004A2050">
        <w:rPr>
          <w:rFonts w:ascii="Times New Roman" w:eastAsia="Calibri" w:hAnsi="Times New Roman" w:cs="Times New Roman"/>
          <w:sz w:val="16"/>
          <w:szCs w:val="16"/>
        </w:rPr>
        <w:t xml:space="preserve">сайт: </w:t>
      </w:r>
      <w:hyperlink r:id="rId7" w:history="1">
        <w:r w:rsidRPr="004A2050">
          <w:rPr>
            <w:rFonts w:ascii="Calibri" w:eastAsia="Calibri" w:hAnsi="Calibri" w:cs="Times New Roman"/>
            <w:color w:val="0000FF"/>
            <w:sz w:val="16"/>
            <w:szCs w:val="16"/>
            <w:u w:val="single"/>
            <w:lang w:val="en-US"/>
          </w:rPr>
          <w:t>https</w:t>
        </w:r>
        <w:r w:rsidRPr="004A2050">
          <w:rPr>
            <w:rFonts w:ascii="Calibri" w:eastAsia="Calibri" w:hAnsi="Calibri" w:cs="Times New Roman"/>
            <w:color w:val="0000FF"/>
            <w:sz w:val="16"/>
            <w:szCs w:val="16"/>
            <w:u w:val="single"/>
          </w:rPr>
          <w:t>://</w:t>
        </w:r>
        <w:r w:rsidRPr="004A2050">
          <w:rPr>
            <w:rFonts w:ascii="Calibri" w:eastAsia="Calibri" w:hAnsi="Calibri" w:cs="Times New Roman"/>
            <w:color w:val="0000FF"/>
            <w:sz w:val="16"/>
            <w:szCs w:val="16"/>
            <w:u w:val="single"/>
            <w:lang w:val="en-US"/>
          </w:rPr>
          <w:t>diinchigesh</w:t>
        </w:r>
        <w:r w:rsidRPr="004A2050">
          <w:rPr>
            <w:rFonts w:ascii="Calibri" w:eastAsia="Calibri" w:hAnsi="Calibri" w:cs="Times New Roman"/>
            <w:color w:val="0000FF"/>
            <w:sz w:val="16"/>
            <w:szCs w:val="16"/>
            <w:u w:val="single"/>
          </w:rPr>
          <w:t>-</w:t>
        </w:r>
        <w:r w:rsidRPr="004A2050">
          <w:rPr>
            <w:rFonts w:ascii="Calibri" w:eastAsia="Calibri" w:hAnsi="Calibri" w:cs="Times New Roman"/>
            <w:color w:val="0000FF"/>
            <w:sz w:val="16"/>
            <w:szCs w:val="16"/>
            <w:u w:val="single"/>
            <w:lang w:val="en-US"/>
          </w:rPr>
          <w:t>toora</w:t>
        </w:r>
        <w:r w:rsidRPr="004A2050">
          <w:rPr>
            <w:rFonts w:ascii="Calibri" w:eastAsia="Calibri" w:hAnsi="Calibri" w:cs="Times New Roman"/>
            <w:color w:val="0000FF"/>
            <w:sz w:val="16"/>
            <w:szCs w:val="16"/>
            <w:u w:val="single"/>
          </w:rPr>
          <w:t>-</w:t>
        </w:r>
        <w:r w:rsidRPr="004A2050">
          <w:rPr>
            <w:rFonts w:ascii="Calibri" w:eastAsia="Calibri" w:hAnsi="Calibri" w:cs="Times New Roman"/>
            <w:color w:val="0000FF"/>
            <w:sz w:val="16"/>
            <w:szCs w:val="16"/>
            <w:u w:val="single"/>
            <w:lang w:val="en-US"/>
          </w:rPr>
          <w:t>hem</w:t>
        </w:r>
        <w:r w:rsidRPr="004A2050">
          <w:rPr>
            <w:rFonts w:ascii="Calibri" w:eastAsia="Calibri" w:hAnsi="Calibri" w:cs="Times New Roman"/>
            <w:color w:val="0000FF"/>
            <w:sz w:val="16"/>
            <w:szCs w:val="16"/>
            <w:u w:val="single"/>
          </w:rPr>
          <w:t>.</w:t>
        </w:r>
        <w:r w:rsidRPr="004A2050">
          <w:rPr>
            <w:rFonts w:ascii="Calibri" w:eastAsia="Calibri" w:hAnsi="Calibri" w:cs="Times New Roman"/>
            <w:color w:val="0000FF"/>
            <w:sz w:val="16"/>
            <w:szCs w:val="16"/>
            <w:u w:val="single"/>
            <w:lang w:val="en-US"/>
          </w:rPr>
          <w:t>rtyva</w:t>
        </w:r>
        <w:r w:rsidRPr="004A2050">
          <w:rPr>
            <w:rFonts w:ascii="Calibri" w:eastAsia="Calibri" w:hAnsi="Calibri" w:cs="Times New Roman"/>
            <w:color w:val="0000FF"/>
            <w:sz w:val="16"/>
            <w:szCs w:val="16"/>
            <w:u w:val="single"/>
          </w:rPr>
          <w:t>.</w:t>
        </w:r>
        <w:proofErr w:type="spellStart"/>
        <w:r w:rsidRPr="004A2050">
          <w:rPr>
            <w:rFonts w:ascii="Calibri" w:eastAsia="Calibri" w:hAnsi="Calibri" w:cs="Times New Roman"/>
            <w:color w:val="0000FF"/>
            <w:sz w:val="16"/>
            <w:szCs w:val="16"/>
            <w:u w:val="single"/>
            <w:lang w:val="en-US"/>
          </w:rPr>
          <w:t>ru</w:t>
        </w:r>
        <w:proofErr w:type="spellEnd"/>
      </w:hyperlink>
    </w:p>
    <w:p w14:paraId="61F7A200" w14:textId="77777777" w:rsidR="004A2050" w:rsidRDefault="004A2050" w:rsidP="004A2050">
      <w:pPr>
        <w:spacing w:after="0" w:line="240" w:lineRule="auto"/>
        <w:jc w:val="center"/>
        <w:rPr>
          <w:rFonts w:ascii="Times New Roman" w:eastAsia="Calibri" w:hAnsi="Times New Roman" w:cs="Times New Roman"/>
          <w:b/>
          <w:sz w:val="44"/>
          <w:szCs w:val="44"/>
        </w:rPr>
      </w:pPr>
    </w:p>
    <w:p w14:paraId="731610C6" w14:textId="77777777" w:rsidR="004A2050" w:rsidRDefault="004A2050" w:rsidP="004A2050">
      <w:pPr>
        <w:spacing w:after="0" w:line="240" w:lineRule="auto"/>
        <w:jc w:val="center"/>
        <w:rPr>
          <w:rFonts w:ascii="Times New Roman" w:eastAsia="Calibri" w:hAnsi="Times New Roman" w:cs="Times New Roman"/>
          <w:b/>
          <w:sz w:val="44"/>
          <w:szCs w:val="44"/>
        </w:rPr>
      </w:pPr>
    </w:p>
    <w:p w14:paraId="6531769D" w14:textId="77777777" w:rsidR="004A2050" w:rsidRDefault="004A2050" w:rsidP="004A2050">
      <w:pPr>
        <w:spacing w:after="0" w:line="240" w:lineRule="auto"/>
        <w:jc w:val="center"/>
        <w:rPr>
          <w:rFonts w:ascii="Times New Roman" w:eastAsia="Calibri" w:hAnsi="Times New Roman" w:cs="Times New Roman"/>
          <w:b/>
          <w:sz w:val="44"/>
          <w:szCs w:val="44"/>
        </w:rPr>
      </w:pPr>
    </w:p>
    <w:p w14:paraId="630B6158" w14:textId="77777777" w:rsidR="004A2050" w:rsidRDefault="004A2050" w:rsidP="004A2050">
      <w:pPr>
        <w:spacing w:after="0" w:line="240" w:lineRule="auto"/>
        <w:jc w:val="center"/>
        <w:rPr>
          <w:rFonts w:ascii="Times New Roman" w:eastAsia="Calibri" w:hAnsi="Times New Roman" w:cs="Times New Roman"/>
          <w:b/>
          <w:sz w:val="44"/>
          <w:szCs w:val="44"/>
        </w:rPr>
      </w:pPr>
    </w:p>
    <w:p w14:paraId="5A91A439" w14:textId="77777777" w:rsidR="004A2050" w:rsidRDefault="004A2050" w:rsidP="004A2050">
      <w:pPr>
        <w:spacing w:after="0" w:line="240" w:lineRule="auto"/>
        <w:jc w:val="center"/>
        <w:rPr>
          <w:rFonts w:ascii="Times New Roman" w:eastAsia="Calibri" w:hAnsi="Times New Roman" w:cs="Times New Roman"/>
          <w:b/>
          <w:sz w:val="44"/>
          <w:szCs w:val="44"/>
        </w:rPr>
      </w:pPr>
    </w:p>
    <w:p w14:paraId="1FC4E6A9" w14:textId="77777777" w:rsidR="004A2050" w:rsidRDefault="004A2050" w:rsidP="004A2050">
      <w:pPr>
        <w:spacing w:after="0" w:line="240" w:lineRule="auto"/>
        <w:jc w:val="center"/>
        <w:rPr>
          <w:rFonts w:ascii="Times New Roman" w:eastAsia="Calibri" w:hAnsi="Times New Roman" w:cs="Times New Roman"/>
          <w:b/>
          <w:sz w:val="44"/>
          <w:szCs w:val="44"/>
        </w:rPr>
      </w:pPr>
    </w:p>
    <w:p w14:paraId="712329DF" w14:textId="205609DB" w:rsidR="004A2050" w:rsidRPr="004A2050" w:rsidRDefault="004A2050" w:rsidP="004A2050">
      <w:pPr>
        <w:spacing w:after="0" w:line="240" w:lineRule="auto"/>
        <w:jc w:val="center"/>
        <w:rPr>
          <w:rFonts w:ascii="Times New Roman" w:eastAsia="Calibri" w:hAnsi="Times New Roman" w:cs="Times New Roman"/>
          <w:b/>
          <w:color w:val="FF0000"/>
          <w:sz w:val="44"/>
          <w:szCs w:val="44"/>
        </w:rPr>
      </w:pPr>
      <w:r w:rsidRPr="004A2050">
        <w:rPr>
          <w:rFonts w:ascii="Times New Roman" w:eastAsia="Calibri" w:hAnsi="Times New Roman" w:cs="Times New Roman"/>
          <w:b/>
          <w:color w:val="FF0000"/>
          <w:sz w:val="44"/>
          <w:szCs w:val="44"/>
        </w:rPr>
        <w:t>Аналитический отчет</w:t>
      </w:r>
    </w:p>
    <w:p w14:paraId="6D0A3995" w14:textId="77777777" w:rsidR="004A2050" w:rsidRPr="004A2050" w:rsidRDefault="004A2050" w:rsidP="004A2050">
      <w:pPr>
        <w:spacing w:after="0" w:line="240" w:lineRule="auto"/>
        <w:jc w:val="center"/>
        <w:rPr>
          <w:rFonts w:ascii="Times New Roman" w:eastAsia="Calibri" w:hAnsi="Times New Roman" w:cs="Times New Roman"/>
          <w:b/>
          <w:color w:val="7030A0"/>
          <w:sz w:val="44"/>
          <w:szCs w:val="44"/>
        </w:rPr>
      </w:pPr>
      <w:r w:rsidRPr="004A2050">
        <w:rPr>
          <w:rFonts w:ascii="Times New Roman" w:eastAsia="Calibri" w:hAnsi="Times New Roman" w:cs="Times New Roman"/>
          <w:b/>
          <w:color w:val="7030A0"/>
          <w:sz w:val="44"/>
          <w:szCs w:val="44"/>
        </w:rPr>
        <w:t>по итогам работы</w:t>
      </w:r>
    </w:p>
    <w:p w14:paraId="3C5006C9" w14:textId="77777777" w:rsidR="004A2050" w:rsidRPr="004A2050" w:rsidRDefault="004A2050" w:rsidP="004A2050">
      <w:pPr>
        <w:spacing w:after="0" w:line="360" w:lineRule="auto"/>
        <w:jc w:val="center"/>
        <w:rPr>
          <w:rFonts w:ascii="Times New Roman" w:eastAsia="Calibri" w:hAnsi="Times New Roman" w:cs="Times New Roman"/>
          <w:b/>
          <w:color w:val="7030A0"/>
          <w:sz w:val="44"/>
          <w:szCs w:val="44"/>
        </w:rPr>
      </w:pPr>
      <w:r w:rsidRPr="004A2050">
        <w:rPr>
          <w:rFonts w:ascii="Times New Roman" w:eastAsia="Calibri" w:hAnsi="Times New Roman" w:cs="Times New Roman"/>
          <w:b/>
          <w:color w:val="7030A0"/>
          <w:sz w:val="44"/>
          <w:szCs w:val="44"/>
        </w:rPr>
        <w:t>муниципального бюджетного дошкольного образовательного учреждения</w:t>
      </w:r>
    </w:p>
    <w:p w14:paraId="65211805" w14:textId="77777777" w:rsidR="004A2050" w:rsidRPr="004A2050" w:rsidRDefault="004A2050" w:rsidP="004A2050">
      <w:pPr>
        <w:spacing w:after="0" w:line="360" w:lineRule="auto"/>
        <w:jc w:val="center"/>
        <w:rPr>
          <w:rFonts w:ascii="Times New Roman" w:eastAsia="Calibri" w:hAnsi="Times New Roman" w:cs="Times New Roman"/>
          <w:b/>
          <w:color w:val="7030A0"/>
          <w:sz w:val="44"/>
          <w:szCs w:val="44"/>
        </w:rPr>
      </w:pPr>
      <w:r w:rsidRPr="004A2050">
        <w:rPr>
          <w:rFonts w:ascii="Times New Roman" w:eastAsia="Calibri" w:hAnsi="Times New Roman" w:cs="Times New Roman"/>
          <w:b/>
          <w:color w:val="7030A0"/>
          <w:sz w:val="44"/>
          <w:szCs w:val="44"/>
        </w:rPr>
        <w:t>детский сад «Диинчигеш»</w:t>
      </w:r>
    </w:p>
    <w:p w14:paraId="41A37133" w14:textId="77777777" w:rsidR="004A2050" w:rsidRPr="004A2050" w:rsidRDefault="004A2050" w:rsidP="004A2050">
      <w:pPr>
        <w:spacing w:after="0" w:line="360" w:lineRule="auto"/>
        <w:jc w:val="center"/>
        <w:rPr>
          <w:rFonts w:ascii="Times New Roman" w:eastAsia="Calibri" w:hAnsi="Times New Roman" w:cs="Times New Roman"/>
          <w:b/>
          <w:color w:val="7030A0"/>
          <w:sz w:val="44"/>
          <w:szCs w:val="44"/>
        </w:rPr>
      </w:pPr>
      <w:r w:rsidRPr="004A2050">
        <w:rPr>
          <w:rFonts w:ascii="Times New Roman" w:eastAsia="Calibri" w:hAnsi="Times New Roman" w:cs="Times New Roman"/>
          <w:b/>
          <w:color w:val="7030A0"/>
          <w:sz w:val="44"/>
          <w:szCs w:val="44"/>
        </w:rPr>
        <w:t xml:space="preserve">с. Тоора-Хем Тоджинского </w:t>
      </w:r>
      <w:proofErr w:type="spellStart"/>
      <w:r w:rsidRPr="004A2050">
        <w:rPr>
          <w:rFonts w:ascii="Times New Roman" w:eastAsia="Calibri" w:hAnsi="Times New Roman" w:cs="Times New Roman"/>
          <w:b/>
          <w:color w:val="7030A0"/>
          <w:sz w:val="44"/>
          <w:szCs w:val="44"/>
        </w:rPr>
        <w:t>кожууна</w:t>
      </w:r>
      <w:proofErr w:type="spellEnd"/>
    </w:p>
    <w:p w14:paraId="363A9542" w14:textId="3F4376BB" w:rsidR="004A2050" w:rsidRPr="004A2050" w:rsidRDefault="004A2050" w:rsidP="004A2050">
      <w:pPr>
        <w:spacing w:after="0" w:line="360" w:lineRule="auto"/>
        <w:jc w:val="center"/>
        <w:rPr>
          <w:rFonts w:ascii="Times New Roman" w:eastAsia="Calibri" w:hAnsi="Times New Roman" w:cs="Times New Roman"/>
          <w:b/>
          <w:color w:val="7030A0"/>
          <w:sz w:val="44"/>
          <w:szCs w:val="44"/>
        </w:rPr>
      </w:pPr>
      <w:r w:rsidRPr="004A2050">
        <w:rPr>
          <w:rFonts w:ascii="Times New Roman" w:eastAsia="Calibri" w:hAnsi="Times New Roman" w:cs="Times New Roman"/>
          <w:b/>
          <w:color w:val="7030A0"/>
          <w:sz w:val="44"/>
          <w:szCs w:val="44"/>
        </w:rPr>
        <w:t xml:space="preserve"> за 2020 – 2021 учебный год</w:t>
      </w:r>
    </w:p>
    <w:p w14:paraId="007CD5C1" w14:textId="77777777" w:rsidR="004A2050" w:rsidRPr="004A2050" w:rsidRDefault="004A2050" w:rsidP="004A2050">
      <w:pPr>
        <w:spacing w:after="0" w:line="360" w:lineRule="auto"/>
        <w:jc w:val="center"/>
        <w:rPr>
          <w:rFonts w:ascii="Times New Roman" w:eastAsia="Calibri" w:hAnsi="Times New Roman" w:cs="Times New Roman"/>
          <w:b/>
          <w:sz w:val="72"/>
          <w:szCs w:val="72"/>
        </w:rPr>
      </w:pPr>
    </w:p>
    <w:p w14:paraId="5020F93F" w14:textId="77777777" w:rsidR="004A2050" w:rsidRPr="004A2050" w:rsidRDefault="004A2050" w:rsidP="004A2050">
      <w:pPr>
        <w:spacing w:after="0" w:line="360" w:lineRule="auto"/>
        <w:jc w:val="center"/>
        <w:rPr>
          <w:rFonts w:ascii="Times New Roman" w:eastAsia="Calibri" w:hAnsi="Times New Roman" w:cs="Times New Roman"/>
          <w:b/>
          <w:sz w:val="72"/>
          <w:szCs w:val="72"/>
        </w:rPr>
      </w:pPr>
    </w:p>
    <w:p w14:paraId="1C06BF34" w14:textId="77777777" w:rsidR="004A2050" w:rsidRPr="004A2050" w:rsidRDefault="004A2050" w:rsidP="004A2050">
      <w:pPr>
        <w:spacing w:after="200" w:line="276" w:lineRule="auto"/>
        <w:jc w:val="center"/>
        <w:rPr>
          <w:rFonts w:ascii="Times New Roman" w:eastAsia="Calibri" w:hAnsi="Times New Roman" w:cs="Times New Roman"/>
          <w:b/>
          <w:sz w:val="72"/>
          <w:szCs w:val="72"/>
        </w:rPr>
      </w:pPr>
    </w:p>
    <w:p w14:paraId="49E2009C" w14:textId="77777777" w:rsidR="004A2050" w:rsidRPr="004A2050" w:rsidRDefault="004A2050" w:rsidP="004A2050">
      <w:pPr>
        <w:spacing w:after="200" w:line="276" w:lineRule="auto"/>
        <w:jc w:val="center"/>
        <w:rPr>
          <w:rFonts w:ascii="Times New Roman" w:eastAsia="Calibri" w:hAnsi="Times New Roman" w:cs="Times New Roman"/>
          <w:sz w:val="28"/>
          <w:szCs w:val="28"/>
        </w:rPr>
      </w:pPr>
    </w:p>
    <w:p w14:paraId="7E3E4EE3" w14:textId="77777777" w:rsidR="004A2050" w:rsidRPr="004A2050" w:rsidRDefault="004A2050" w:rsidP="004A2050">
      <w:pPr>
        <w:spacing w:after="200" w:line="276" w:lineRule="auto"/>
        <w:jc w:val="center"/>
        <w:rPr>
          <w:rFonts w:ascii="Times New Roman" w:eastAsia="Calibri" w:hAnsi="Times New Roman" w:cs="Times New Roman"/>
          <w:sz w:val="28"/>
          <w:szCs w:val="28"/>
        </w:rPr>
      </w:pPr>
    </w:p>
    <w:p w14:paraId="33DA2542" w14:textId="776D1961" w:rsidR="004A2050" w:rsidRPr="004A2050" w:rsidRDefault="004A2050" w:rsidP="004A2050">
      <w:pPr>
        <w:tabs>
          <w:tab w:val="left" w:pos="2775"/>
        </w:tabs>
        <w:spacing w:after="200" w:line="276" w:lineRule="auto"/>
        <w:jc w:val="center"/>
        <w:rPr>
          <w:rFonts w:ascii="Times New Roman" w:eastAsia="Calibri" w:hAnsi="Times New Roman" w:cs="Times New Roman"/>
          <w:color w:val="7030A0"/>
          <w:sz w:val="28"/>
          <w:szCs w:val="28"/>
        </w:rPr>
      </w:pPr>
      <w:r w:rsidRPr="004A2050">
        <w:rPr>
          <w:rFonts w:ascii="Times New Roman" w:eastAsia="Calibri" w:hAnsi="Times New Roman" w:cs="Times New Roman"/>
          <w:b/>
          <w:color w:val="7030A0"/>
          <w:sz w:val="28"/>
          <w:szCs w:val="28"/>
        </w:rPr>
        <w:t>Тоора-Хем - 2021</w:t>
      </w:r>
    </w:p>
    <w:p w14:paraId="4E4CCB7B" w14:textId="777DE57F" w:rsidR="004A2050" w:rsidRPr="004A2050" w:rsidRDefault="001C2D34" w:rsidP="004A2050">
      <w:pPr>
        <w:pStyle w:val="a3"/>
        <w:numPr>
          <w:ilvl w:val="0"/>
          <w:numId w:val="3"/>
        </w:numPr>
        <w:rPr>
          <w:rFonts w:ascii="Times New Roman" w:hAnsi="Times New Roman" w:cs="Times New Roman"/>
          <w:b/>
          <w:bCs/>
          <w:sz w:val="24"/>
          <w:szCs w:val="24"/>
        </w:rPr>
      </w:pPr>
      <w:r w:rsidRPr="001C2D34">
        <w:rPr>
          <w:rFonts w:ascii="Times New Roman" w:hAnsi="Times New Roman" w:cs="Times New Roman"/>
          <w:b/>
          <w:bCs/>
          <w:sz w:val="24"/>
          <w:szCs w:val="24"/>
        </w:rPr>
        <w:lastRenderedPageBreak/>
        <w:t>Аналитическая часть. Общие сведения</w:t>
      </w:r>
    </w:p>
    <w:p w14:paraId="1E4AA2D8" w14:textId="77777777" w:rsidR="001C2D34" w:rsidRPr="00531D85" w:rsidRDefault="001C2D34" w:rsidP="001C2D34">
      <w:pPr>
        <w:spacing w:after="0" w:line="360" w:lineRule="auto"/>
        <w:ind w:firstLine="709"/>
        <w:jc w:val="both"/>
        <w:rPr>
          <w:rFonts w:ascii="Times New Roman" w:eastAsia="Calibri" w:hAnsi="Times New Roman" w:cs="Times New Roman"/>
          <w:color w:val="000000"/>
          <w:sz w:val="24"/>
          <w:szCs w:val="24"/>
        </w:rPr>
      </w:pPr>
      <w:r w:rsidRPr="00531D85">
        <w:rPr>
          <w:rFonts w:ascii="Times New Roman" w:eastAsia="Calibri" w:hAnsi="Times New Roman" w:cs="Times New Roman"/>
          <w:sz w:val="24"/>
          <w:szCs w:val="24"/>
        </w:rPr>
        <w:t xml:space="preserve">Муниципальное бюджетное дошкольное образовательное учреждение детский сад «Диинчигеш» с. Тоора-Хем Тоджинского </w:t>
      </w:r>
      <w:proofErr w:type="spellStart"/>
      <w:r w:rsidRPr="00531D85">
        <w:rPr>
          <w:rFonts w:ascii="Times New Roman" w:eastAsia="Calibri" w:hAnsi="Times New Roman" w:cs="Times New Roman"/>
          <w:sz w:val="24"/>
          <w:szCs w:val="24"/>
        </w:rPr>
        <w:t>кожууна</w:t>
      </w:r>
      <w:proofErr w:type="spellEnd"/>
      <w:r w:rsidRPr="00531D85">
        <w:rPr>
          <w:rFonts w:ascii="Times New Roman" w:eastAsia="Calibri" w:hAnsi="Times New Roman" w:cs="Times New Roman"/>
          <w:sz w:val="24"/>
          <w:szCs w:val="24"/>
        </w:rPr>
        <w:t>, далее (МБДОУ детский сад «Диинчигеш»)</w:t>
      </w:r>
      <w:r w:rsidRPr="00531D85">
        <w:rPr>
          <w:rFonts w:ascii="Times New Roman" w:eastAsia="Calibri" w:hAnsi="Times New Roman" w:cs="Times New Roman"/>
          <w:b/>
          <w:color w:val="000000"/>
          <w:sz w:val="24"/>
          <w:szCs w:val="24"/>
        </w:rPr>
        <w:t xml:space="preserve"> </w:t>
      </w:r>
      <w:r w:rsidRPr="00531D85">
        <w:rPr>
          <w:rFonts w:ascii="Times New Roman" w:eastAsia="Calibri" w:hAnsi="Times New Roman" w:cs="Times New Roman"/>
          <w:color w:val="000000"/>
          <w:sz w:val="24"/>
          <w:szCs w:val="24"/>
        </w:rPr>
        <w:t xml:space="preserve">состоит из двух объектов, расположенного по адресу: 668530, РТ, Тоджинский район, с. Тоора-Хем Тоджинского </w:t>
      </w:r>
      <w:proofErr w:type="spellStart"/>
      <w:r w:rsidRPr="00531D85">
        <w:rPr>
          <w:rFonts w:ascii="Times New Roman" w:eastAsia="Calibri" w:hAnsi="Times New Roman" w:cs="Times New Roman"/>
          <w:color w:val="000000"/>
          <w:sz w:val="24"/>
          <w:szCs w:val="24"/>
        </w:rPr>
        <w:t>кожууна</w:t>
      </w:r>
      <w:proofErr w:type="spellEnd"/>
      <w:r w:rsidRPr="00531D85">
        <w:rPr>
          <w:rFonts w:ascii="Times New Roman" w:eastAsia="Calibri" w:hAnsi="Times New Roman" w:cs="Times New Roman"/>
          <w:color w:val="000000"/>
          <w:sz w:val="24"/>
          <w:szCs w:val="24"/>
        </w:rPr>
        <w:t xml:space="preserve">. Контактный телефон: 8 (39450) 2-13-79. </w:t>
      </w:r>
    </w:p>
    <w:p w14:paraId="30560B1E" w14:textId="6905C51D" w:rsidR="001C2D34" w:rsidRPr="001C2D34" w:rsidRDefault="001C2D34" w:rsidP="001C2D34">
      <w:pPr>
        <w:spacing w:after="0" w:line="360" w:lineRule="auto"/>
        <w:ind w:firstLine="709"/>
        <w:jc w:val="both"/>
        <w:rPr>
          <w:rFonts w:ascii="Times New Roman" w:eastAsia="Calibri" w:hAnsi="Times New Roman" w:cs="Times New Roman"/>
          <w:color w:val="0000FF"/>
          <w:sz w:val="24"/>
          <w:szCs w:val="24"/>
          <w:u w:val="single"/>
        </w:rPr>
      </w:pPr>
      <w:r w:rsidRPr="001C2D34">
        <w:rPr>
          <w:rFonts w:ascii="Times New Roman" w:eastAsia="Calibri" w:hAnsi="Times New Roman" w:cs="Times New Roman"/>
          <w:color w:val="000000"/>
          <w:sz w:val="24"/>
          <w:szCs w:val="24"/>
        </w:rPr>
        <w:t xml:space="preserve">Адрес электронной почты: </w:t>
      </w:r>
      <w:hyperlink r:id="rId8" w:history="1">
        <w:r w:rsidRPr="001C2D34">
          <w:rPr>
            <w:rFonts w:ascii="Times New Roman" w:eastAsia="Calibri" w:hAnsi="Times New Roman" w:cs="Times New Roman"/>
            <w:color w:val="0000FF"/>
            <w:sz w:val="24"/>
            <w:szCs w:val="24"/>
            <w:u w:val="single"/>
            <w:lang w:val="en-US"/>
          </w:rPr>
          <w:t>MBDOUbelka</w:t>
        </w:r>
        <w:r w:rsidRPr="001C2D34">
          <w:rPr>
            <w:rFonts w:ascii="Times New Roman" w:eastAsia="Calibri" w:hAnsi="Times New Roman" w:cs="Times New Roman"/>
            <w:color w:val="0000FF"/>
            <w:sz w:val="24"/>
            <w:szCs w:val="24"/>
            <w:u w:val="single"/>
          </w:rPr>
          <w:t>@</w:t>
        </w:r>
        <w:r w:rsidRPr="001C2D34">
          <w:rPr>
            <w:rFonts w:ascii="Times New Roman" w:eastAsia="Calibri" w:hAnsi="Times New Roman" w:cs="Times New Roman"/>
            <w:color w:val="0000FF"/>
            <w:sz w:val="24"/>
            <w:szCs w:val="24"/>
            <w:u w:val="single"/>
            <w:lang w:val="en-US"/>
          </w:rPr>
          <w:t>yandex</w:t>
        </w:r>
        <w:r w:rsidRPr="001C2D34">
          <w:rPr>
            <w:rFonts w:ascii="Times New Roman" w:eastAsia="Calibri" w:hAnsi="Times New Roman" w:cs="Times New Roman"/>
            <w:color w:val="0000FF"/>
            <w:sz w:val="24"/>
            <w:szCs w:val="24"/>
            <w:u w:val="single"/>
          </w:rPr>
          <w:t>.</w:t>
        </w:r>
        <w:proofErr w:type="spellStart"/>
        <w:r w:rsidRPr="001C2D34">
          <w:rPr>
            <w:rFonts w:ascii="Times New Roman" w:eastAsia="Calibri" w:hAnsi="Times New Roman" w:cs="Times New Roman"/>
            <w:color w:val="0000FF"/>
            <w:sz w:val="24"/>
            <w:szCs w:val="24"/>
            <w:u w:val="single"/>
            <w:lang w:val="en-US"/>
          </w:rPr>
          <w:t>ru</w:t>
        </w:r>
        <w:proofErr w:type="spellEnd"/>
      </w:hyperlink>
    </w:p>
    <w:p w14:paraId="6FF53EC9" w14:textId="77777777" w:rsidR="001C2D34" w:rsidRPr="001C2D34" w:rsidRDefault="001C2D34" w:rsidP="001C2D34">
      <w:pPr>
        <w:spacing w:after="0" w:line="360" w:lineRule="auto"/>
        <w:ind w:firstLine="709"/>
        <w:jc w:val="both"/>
        <w:rPr>
          <w:rFonts w:ascii="Times New Roman" w:eastAsia="Calibri" w:hAnsi="Times New Roman" w:cs="Times New Roman"/>
          <w:sz w:val="24"/>
          <w:szCs w:val="24"/>
        </w:rPr>
      </w:pPr>
      <w:r w:rsidRPr="001C2D34">
        <w:rPr>
          <w:rFonts w:ascii="Times New Roman" w:eastAsia="Calibri" w:hAnsi="Times New Roman" w:cs="Times New Roman"/>
          <w:sz w:val="24"/>
          <w:szCs w:val="24"/>
        </w:rPr>
        <w:t xml:space="preserve">Сайт детского сада: </w:t>
      </w:r>
      <w:hyperlink r:id="rId9" w:history="1">
        <w:r w:rsidRPr="001C2D34">
          <w:rPr>
            <w:rFonts w:ascii="Times New Roman" w:eastAsia="Calibri" w:hAnsi="Times New Roman" w:cs="Times New Roman"/>
            <w:color w:val="0000FF"/>
            <w:sz w:val="24"/>
            <w:szCs w:val="24"/>
            <w:u w:val="single"/>
          </w:rPr>
          <w:t>https://diinchigesh-toora-hem.rtyva.ru</w:t>
        </w:r>
      </w:hyperlink>
    </w:p>
    <w:p w14:paraId="2E768A66" w14:textId="77777777" w:rsidR="001C2D34" w:rsidRPr="001C2D34" w:rsidRDefault="001C2D34" w:rsidP="001C2D34">
      <w:pPr>
        <w:spacing w:after="0" w:line="360" w:lineRule="auto"/>
        <w:ind w:firstLine="709"/>
        <w:contextualSpacing/>
        <w:jc w:val="both"/>
        <w:rPr>
          <w:rFonts w:ascii="Times New Roman" w:eastAsia="Calibri" w:hAnsi="Times New Roman" w:cs="Times New Roman"/>
          <w:b/>
          <w:bCs/>
          <w:sz w:val="24"/>
          <w:szCs w:val="24"/>
        </w:rPr>
      </w:pPr>
      <w:r w:rsidRPr="001C2D34">
        <w:rPr>
          <w:rFonts w:ascii="Times New Roman" w:eastAsia="Calibri" w:hAnsi="Times New Roman" w:cs="Times New Roman"/>
          <w:b/>
          <w:bCs/>
          <w:sz w:val="24"/>
          <w:szCs w:val="24"/>
        </w:rPr>
        <w:t xml:space="preserve">Режим работы МБДОУ детский сад «Диинчигеш» </w:t>
      </w:r>
    </w:p>
    <w:p w14:paraId="14A83BC1" w14:textId="77777777" w:rsidR="001C2D34" w:rsidRPr="00531D85" w:rsidRDefault="001C2D34" w:rsidP="001C2D34">
      <w:pPr>
        <w:spacing w:after="0" w:line="360" w:lineRule="auto"/>
        <w:ind w:firstLine="709"/>
        <w:contextualSpacing/>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 xml:space="preserve">- пятидневная рабочая неделя, с понедельника до пятницы; </w:t>
      </w:r>
    </w:p>
    <w:p w14:paraId="150926A5" w14:textId="77777777" w:rsidR="001C2D34" w:rsidRPr="00531D85" w:rsidRDefault="001C2D34" w:rsidP="001C2D34">
      <w:pPr>
        <w:spacing w:after="0" w:line="360" w:lineRule="auto"/>
        <w:ind w:firstLine="709"/>
        <w:contextualSpacing/>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 от 07.30 часов до 19.30 часов – общеразвивающие группы;</w:t>
      </w:r>
    </w:p>
    <w:p w14:paraId="1B1C3F04" w14:textId="77777777" w:rsidR="001C2D34" w:rsidRPr="00531D85" w:rsidRDefault="001C2D34" w:rsidP="001C2D34">
      <w:pPr>
        <w:spacing w:after="0" w:line="360" w:lineRule="auto"/>
        <w:ind w:firstLine="709"/>
        <w:contextualSpacing/>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 круглосуточное пребывание – оздоровительные группы;</w:t>
      </w:r>
    </w:p>
    <w:p w14:paraId="25AA4356" w14:textId="77777777" w:rsidR="001C2D34" w:rsidRPr="00531D85" w:rsidRDefault="001C2D34" w:rsidP="001C2D34">
      <w:pPr>
        <w:spacing w:after="0" w:line="360" w:lineRule="auto"/>
        <w:ind w:firstLine="709"/>
        <w:contextualSpacing/>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 выходные дни – суббота, воскресенье и праздничные дни.</w:t>
      </w:r>
    </w:p>
    <w:p w14:paraId="0FE60DA4" w14:textId="77777777" w:rsidR="001C2D34" w:rsidRPr="00531D85" w:rsidRDefault="001C2D34" w:rsidP="001C2D34">
      <w:pPr>
        <w:spacing w:after="0" w:line="360" w:lineRule="auto"/>
        <w:ind w:firstLine="709"/>
        <w:contextualSpacing/>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Режим дня установлен в соответствии с требованиями реализуемой программы и социальными условиями ДОУ по каждой возрастной группе с учетом режима работы детского сада.</w:t>
      </w:r>
    </w:p>
    <w:p w14:paraId="07A6066D" w14:textId="77777777" w:rsidR="001C2D34" w:rsidRPr="00531D85" w:rsidRDefault="001C2D34" w:rsidP="001C2D34">
      <w:pPr>
        <w:spacing w:after="0" w:line="360" w:lineRule="auto"/>
        <w:ind w:firstLine="709"/>
        <w:contextualSpacing/>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 xml:space="preserve">МБДОУ детский сад «Диинчигеш» действует на основании лицензии </w:t>
      </w:r>
      <w:r w:rsidRPr="00531D85">
        <w:rPr>
          <w:rFonts w:ascii="Times New Roman" w:eastAsia="Calibri" w:hAnsi="Times New Roman" w:cs="Times New Roman"/>
          <w:color w:val="000000"/>
          <w:sz w:val="24"/>
          <w:szCs w:val="24"/>
        </w:rPr>
        <w:t>серия 17 ПО1 № 0000094 регистрационный № 376 от 04 февраля 2016 г.</w:t>
      </w:r>
      <w:r w:rsidRPr="00531D85">
        <w:rPr>
          <w:rFonts w:ascii="Times New Roman" w:eastAsia="Calibri" w:hAnsi="Times New Roman" w:cs="Times New Roman"/>
          <w:sz w:val="24"/>
          <w:szCs w:val="24"/>
        </w:rPr>
        <w:t>, выданной службой по лицензированию и надзору отдельных видов деятельности республики Тыва.</w:t>
      </w:r>
    </w:p>
    <w:p w14:paraId="07513FC5" w14:textId="77777777" w:rsidR="001C2D34" w:rsidRPr="00531D85" w:rsidRDefault="001C2D34" w:rsidP="001C2D34">
      <w:pPr>
        <w:spacing w:after="0" w:line="360" w:lineRule="auto"/>
        <w:ind w:firstLine="709"/>
        <w:jc w:val="both"/>
        <w:rPr>
          <w:rFonts w:ascii="Times New Roman" w:eastAsia="Times New Roman" w:hAnsi="Times New Roman" w:cs="Times New Roman"/>
          <w:color w:val="000000"/>
          <w:sz w:val="24"/>
          <w:szCs w:val="24"/>
          <w:lang w:eastAsia="ru-RU"/>
        </w:rPr>
      </w:pPr>
      <w:r w:rsidRPr="00531D85">
        <w:rPr>
          <w:rFonts w:ascii="Times New Roman" w:eastAsia="Calibri" w:hAnsi="Times New Roman" w:cs="Times New Roman"/>
          <w:b/>
          <w:sz w:val="24"/>
          <w:szCs w:val="24"/>
        </w:rPr>
        <w:t xml:space="preserve">Учредителем </w:t>
      </w:r>
      <w:r w:rsidRPr="00531D85">
        <w:rPr>
          <w:rFonts w:ascii="Times New Roman" w:eastAsia="Times New Roman" w:hAnsi="Times New Roman" w:cs="Times New Roman"/>
          <w:color w:val="000000"/>
          <w:sz w:val="24"/>
          <w:szCs w:val="24"/>
          <w:lang w:eastAsia="ru-RU"/>
        </w:rPr>
        <w:t xml:space="preserve">является Администрация Тоджинского </w:t>
      </w:r>
      <w:proofErr w:type="spellStart"/>
      <w:r w:rsidRPr="00531D85">
        <w:rPr>
          <w:rFonts w:ascii="Times New Roman" w:eastAsia="Times New Roman" w:hAnsi="Times New Roman" w:cs="Times New Roman"/>
          <w:color w:val="000000"/>
          <w:sz w:val="24"/>
          <w:szCs w:val="24"/>
          <w:lang w:eastAsia="ru-RU"/>
        </w:rPr>
        <w:t>кожууна</w:t>
      </w:r>
      <w:proofErr w:type="spellEnd"/>
      <w:r w:rsidRPr="00531D85">
        <w:rPr>
          <w:rFonts w:ascii="Times New Roman" w:eastAsia="Times New Roman" w:hAnsi="Times New Roman" w:cs="Times New Roman"/>
          <w:color w:val="000000"/>
          <w:sz w:val="24"/>
          <w:szCs w:val="24"/>
          <w:lang w:eastAsia="ru-RU"/>
        </w:rPr>
        <w:t xml:space="preserve"> Республики Тыва. </w:t>
      </w:r>
    </w:p>
    <w:p w14:paraId="53081692" w14:textId="4902A28E" w:rsidR="001C2D34" w:rsidRDefault="001C2D34" w:rsidP="001C2D3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531D85">
        <w:rPr>
          <w:rFonts w:ascii="Times New Roman" w:eastAsia="Calibri" w:hAnsi="Times New Roman" w:cs="Times New Roman"/>
          <w:sz w:val="24"/>
          <w:szCs w:val="24"/>
        </w:rPr>
        <w:t xml:space="preserve">Учреждение находится в ведомственном подчинении Управления образованием администрации муниципального района «Тоджинский </w:t>
      </w:r>
      <w:proofErr w:type="spellStart"/>
      <w:r w:rsidRPr="00531D85">
        <w:rPr>
          <w:rFonts w:ascii="Times New Roman" w:eastAsia="Calibri" w:hAnsi="Times New Roman" w:cs="Times New Roman"/>
          <w:sz w:val="24"/>
          <w:szCs w:val="24"/>
        </w:rPr>
        <w:t>кожуун</w:t>
      </w:r>
      <w:proofErr w:type="spellEnd"/>
      <w:r w:rsidRPr="00531D85">
        <w:rPr>
          <w:rFonts w:ascii="Times New Roman" w:eastAsia="Calibri" w:hAnsi="Times New Roman" w:cs="Times New Roman"/>
          <w:sz w:val="24"/>
          <w:szCs w:val="24"/>
        </w:rPr>
        <w:t xml:space="preserve"> Республики Тыва»</w:t>
      </w:r>
      <w:r w:rsidRPr="00531D85">
        <w:rPr>
          <w:rFonts w:ascii="Times New Roman" w:eastAsia="Times New Roman" w:hAnsi="Times New Roman" w:cs="Times New Roman"/>
          <w:sz w:val="24"/>
          <w:szCs w:val="24"/>
          <w:lang w:eastAsia="ru-RU"/>
        </w:rPr>
        <w:t>, имеет самостоятельный баланс, расчётный счёт для зачисления доходов и иные счета, работает по договору с централизованной бухгалтерией отдела образования.</w:t>
      </w:r>
    </w:p>
    <w:p w14:paraId="05230A1D" w14:textId="0E1DE5F6" w:rsidR="001C2D34" w:rsidRPr="001C2D34" w:rsidRDefault="001C2D34" w:rsidP="001C2D34">
      <w:pPr>
        <w:pStyle w:val="a3"/>
        <w:numPr>
          <w:ilvl w:val="0"/>
          <w:numId w:val="3"/>
        </w:numPr>
        <w:shd w:val="clear" w:color="auto" w:fill="FFFFFF"/>
        <w:spacing w:after="0" w:line="360" w:lineRule="auto"/>
        <w:jc w:val="both"/>
        <w:rPr>
          <w:rFonts w:ascii="Times New Roman" w:eastAsia="Times New Roman" w:hAnsi="Times New Roman" w:cs="Times New Roman"/>
          <w:b/>
          <w:bCs/>
          <w:sz w:val="24"/>
          <w:szCs w:val="24"/>
          <w:lang w:eastAsia="ru-RU"/>
        </w:rPr>
      </w:pPr>
      <w:r w:rsidRPr="001C2D34">
        <w:rPr>
          <w:rFonts w:ascii="Times New Roman" w:eastAsia="Times New Roman" w:hAnsi="Times New Roman" w:cs="Times New Roman"/>
          <w:b/>
          <w:bCs/>
          <w:sz w:val="24"/>
          <w:szCs w:val="24"/>
          <w:lang w:eastAsia="ru-RU"/>
        </w:rPr>
        <w:t>Основные направления ДОУ</w:t>
      </w:r>
    </w:p>
    <w:p w14:paraId="7856CD1B" w14:textId="77777777" w:rsidR="001C2D34" w:rsidRPr="00531D85" w:rsidRDefault="001C2D34" w:rsidP="001C2D34">
      <w:pPr>
        <w:spacing w:after="0" w:line="360" w:lineRule="auto"/>
        <w:ind w:firstLine="709"/>
        <w:jc w:val="both"/>
        <w:rPr>
          <w:rFonts w:ascii="Times New Roman" w:eastAsia="Calibri" w:hAnsi="Times New Roman" w:cs="Times New Roman"/>
          <w:sz w:val="24"/>
          <w:szCs w:val="24"/>
        </w:rPr>
      </w:pPr>
      <w:r w:rsidRPr="00531D85">
        <w:rPr>
          <w:rFonts w:ascii="Times New Roman" w:eastAsia="Calibri" w:hAnsi="Times New Roman" w:cs="Times New Roman"/>
          <w:color w:val="000000"/>
          <w:sz w:val="24"/>
          <w:szCs w:val="24"/>
        </w:rPr>
        <w:t>П</w:t>
      </w:r>
      <w:r w:rsidRPr="00531D85">
        <w:rPr>
          <w:rFonts w:ascii="Times New Roman" w:eastAsia="Calibri" w:hAnsi="Times New Roman" w:cs="Times New Roman"/>
          <w:sz w:val="24"/>
          <w:szCs w:val="24"/>
        </w:rPr>
        <w:t>риоритетными на 2020 - 2021 учебный год являлись следующие задачи:</w:t>
      </w:r>
    </w:p>
    <w:p w14:paraId="35077E7E" w14:textId="77777777" w:rsidR="001C2D34" w:rsidRPr="00531D85" w:rsidRDefault="001C2D34" w:rsidP="001C2D34">
      <w:pPr>
        <w:numPr>
          <w:ilvl w:val="0"/>
          <w:numId w:val="6"/>
        </w:numPr>
        <w:tabs>
          <w:tab w:val="num" w:pos="0"/>
        </w:tabs>
        <w:spacing w:after="0" w:line="360" w:lineRule="auto"/>
        <w:ind w:left="0" w:firstLine="709"/>
        <w:jc w:val="both"/>
        <w:rPr>
          <w:rFonts w:ascii="Times New Roman" w:eastAsia="Calibri" w:hAnsi="Times New Roman" w:cs="Times New Roman"/>
          <w:sz w:val="24"/>
          <w:szCs w:val="24"/>
        </w:rPr>
      </w:pPr>
      <w:r w:rsidRPr="00531D85">
        <w:rPr>
          <w:rFonts w:ascii="Times New Roman" w:eastAsia="Calibri" w:hAnsi="Times New Roman" w:cs="Times New Roman"/>
          <w:bCs/>
          <w:sz w:val="24"/>
          <w:szCs w:val="24"/>
        </w:rPr>
        <w:t>Создать условия в ДОУ в соответствии с ФГОС дошкольного образования, с планом мероприятий ДОУ, с целью обеспечения равенства возможностей для каждого ребенка в получении качественного дошкольного образования.</w:t>
      </w:r>
    </w:p>
    <w:p w14:paraId="7B8C8102" w14:textId="77777777" w:rsidR="001C2D34" w:rsidRPr="00531D85" w:rsidRDefault="001C2D34" w:rsidP="001C2D34">
      <w:pPr>
        <w:numPr>
          <w:ilvl w:val="0"/>
          <w:numId w:val="6"/>
        </w:numPr>
        <w:tabs>
          <w:tab w:val="num" w:pos="0"/>
        </w:tabs>
        <w:spacing w:after="0" w:line="360" w:lineRule="auto"/>
        <w:ind w:left="0" w:firstLine="709"/>
        <w:jc w:val="both"/>
        <w:rPr>
          <w:rFonts w:ascii="Times New Roman" w:eastAsia="Calibri" w:hAnsi="Times New Roman" w:cs="Times New Roman"/>
          <w:sz w:val="24"/>
          <w:szCs w:val="24"/>
        </w:rPr>
      </w:pPr>
      <w:r w:rsidRPr="00531D85">
        <w:rPr>
          <w:rFonts w:ascii="Times New Roman" w:eastAsia="Calibri" w:hAnsi="Times New Roman" w:cs="Times New Roman"/>
          <w:bCs/>
          <w:sz w:val="24"/>
          <w:szCs w:val="24"/>
        </w:rPr>
        <w:t>Организовать работу педагогического коллектива, направленную на развитие экспериментальной деятельности с детьми дошкольного возраста, с целью развития их интеллектуальных способностей, познавательного интереса, творческой инициативы.</w:t>
      </w:r>
    </w:p>
    <w:p w14:paraId="583E36BE" w14:textId="77777777" w:rsidR="001C2D34" w:rsidRPr="00531D85" w:rsidRDefault="001C2D34" w:rsidP="001C2D34">
      <w:pPr>
        <w:numPr>
          <w:ilvl w:val="0"/>
          <w:numId w:val="6"/>
        </w:numPr>
        <w:tabs>
          <w:tab w:val="num" w:pos="0"/>
        </w:tabs>
        <w:spacing w:after="0" w:line="360" w:lineRule="auto"/>
        <w:ind w:left="0" w:firstLine="709"/>
        <w:jc w:val="both"/>
        <w:rPr>
          <w:rFonts w:ascii="Times New Roman" w:eastAsia="Calibri" w:hAnsi="Times New Roman" w:cs="Times New Roman"/>
          <w:sz w:val="24"/>
          <w:szCs w:val="24"/>
        </w:rPr>
      </w:pPr>
      <w:r w:rsidRPr="00531D85">
        <w:rPr>
          <w:rFonts w:ascii="Times New Roman" w:eastAsia="Calibri" w:hAnsi="Times New Roman" w:cs="Times New Roman"/>
          <w:bCs/>
          <w:sz w:val="24"/>
          <w:szCs w:val="24"/>
        </w:rPr>
        <w:t>Продолжать работу, направленную на развитие художественно-эстетической деятельности с целью развития творческих, эстетических и музыкальных способностей дошкольников.</w:t>
      </w:r>
    </w:p>
    <w:p w14:paraId="65C6EB2A" w14:textId="77777777" w:rsidR="001C2D34" w:rsidRPr="00531D85" w:rsidRDefault="001C2D34" w:rsidP="001C2D34">
      <w:pPr>
        <w:numPr>
          <w:ilvl w:val="0"/>
          <w:numId w:val="6"/>
        </w:numPr>
        <w:tabs>
          <w:tab w:val="num" w:pos="0"/>
        </w:tabs>
        <w:spacing w:after="0" w:line="360" w:lineRule="auto"/>
        <w:ind w:left="0" w:firstLine="709"/>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lastRenderedPageBreak/>
        <w:t>Обогащение социального опыта ребенка через реализацию игровых проектов. Продолжить совместную работу детского сада и семьи по проектно-творческой деятельности</w:t>
      </w:r>
    </w:p>
    <w:p w14:paraId="1B38A9CA" w14:textId="77777777" w:rsidR="001C2D34" w:rsidRPr="00531D85" w:rsidRDefault="001C2D34" w:rsidP="001C2D34">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1D85">
        <w:rPr>
          <w:rFonts w:ascii="Times New Roman" w:eastAsia="Times New Roman" w:hAnsi="Times New Roman" w:cs="Times New Roman"/>
          <w:sz w:val="24"/>
          <w:szCs w:val="24"/>
          <w:lang w:eastAsia="ru-RU"/>
        </w:rPr>
        <w:t xml:space="preserve">Основная общеобразовательная программа МБДОУ детского сада «Диинчигеш» реализует </w:t>
      </w:r>
      <w:r w:rsidRPr="00531D85">
        <w:rPr>
          <w:rFonts w:ascii="Times New Roman" w:eastAsia="Times New Roman" w:hAnsi="Times New Roman" w:cs="Times New Roman"/>
          <w:color w:val="000000"/>
          <w:sz w:val="24"/>
          <w:szCs w:val="24"/>
          <w:lang w:eastAsia="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14:paraId="67D663B3" w14:textId="77777777" w:rsidR="001C2D34" w:rsidRPr="00531D85" w:rsidRDefault="001C2D34" w:rsidP="001C2D34">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531D85">
        <w:rPr>
          <w:rFonts w:ascii="Times New Roman" w:eastAsia="Times New Roman" w:hAnsi="Times New Roman" w:cs="Times New Roman"/>
          <w:color w:val="000000"/>
          <w:sz w:val="24"/>
          <w:szCs w:val="24"/>
          <w:lang w:eastAsia="ru-RU"/>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14:paraId="26BBC882" w14:textId="77777777" w:rsidR="001C2D34" w:rsidRPr="00531D85" w:rsidRDefault="001C2D34" w:rsidP="001C2D34">
      <w:pPr>
        <w:spacing w:after="0" w:line="360" w:lineRule="auto"/>
        <w:ind w:firstLine="709"/>
        <w:jc w:val="both"/>
        <w:rPr>
          <w:rFonts w:ascii="Times New Roman" w:eastAsia="Times New Roman" w:hAnsi="Times New Roman" w:cs="Times New Roman"/>
          <w:sz w:val="24"/>
          <w:szCs w:val="24"/>
          <w:lang w:eastAsia="ru-RU"/>
        </w:rPr>
      </w:pPr>
      <w:r w:rsidRPr="00531D85">
        <w:rPr>
          <w:rFonts w:ascii="Times New Roman" w:eastAsia="Times New Roman" w:hAnsi="Times New Roman" w:cs="Times New Roman"/>
          <w:sz w:val="24"/>
          <w:szCs w:val="24"/>
          <w:lang w:eastAsia="ru-RU"/>
        </w:rPr>
        <w:t xml:space="preserve">Реализация современной модели организации дополнительного образования в ДОУ способствует созданию необходимых условий для развития индивидуальных способностей, базовых компетенций ребенка, творческой сферы в интересной для него деятельности и многообразия форм предоставляемых услуг. </w:t>
      </w:r>
    </w:p>
    <w:p w14:paraId="0D07EE15" w14:textId="77777777" w:rsidR="001C2D34" w:rsidRPr="00531D85" w:rsidRDefault="001C2D34" w:rsidP="001C2D34">
      <w:pPr>
        <w:spacing w:after="0" w:line="360" w:lineRule="auto"/>
        <w:ind w:firstLine="709"/>
        <w:jc w:val="both"/>
        <w:rPr>
          <w:rFonts w:ascii="Times New Roman" w:eastAsia="Times New Roman" w:hAnsi="Times New Roman" w:cs="Times New Roman"/>
          <w:color w:val="000000"/>
          <w:sz w:val="24"/>
          <w:szCs w:val="24"/>
          <w:lang w:eastAsia="ru-RU"/>
        </w:rPr>
      </w:pPr>
      <w:r w:rsidRPr="00531D85">
        <w:rPr>
          <w:rFonts w:ascii="Times New Roman" w:eastAsia="Times New Roman" w:hAnsi="Times New Roman" w:cs="Times New Roman"/>
          <w:b/>
          <w:color w:val="000000"/>
          <w:sz w:val="24"/>
          <w:szCs w:val="24"/>
          <w:lang w:eastAsia="ru-RU"/>
        </w:rPr>
        <w:t>Коллегиальными органами управления ДОУ являются</w:t>
      </w:r>
      <w:r w:rsidRPr="00531D85">
        <w:rPr>
          <w:rFonts w:ascii="Times New Roman" w:eastAsia="Times New Roman" w:hAnsi="Times New Roman" w:cs="Times New Roman"/>
          <w:color w:val="000000"/>
          <w:sz w:val="24"/>
          <w:szCs w:val="24"/>
          <w:lang w:eastAsia="ru-RU"/>
        </w:rPr>
        <w:t xml:space="preserve">:  </w:t>
      </w:r>
    </w:p>
    <w:p w14:paraId="044560B7" w14:textId="77777777" w:rsidR="001C2D34" w:rsidRPr="00531D85" w:rsidRDefault="001C2D34" w:rsidP="001C2D34">
      <w:pPr>
        <w:numPr>
          <w:ilvl w:val="0"/>
          <w:numId w:val="4"/>
        </w:numPr>
        <w:spacing w:after="0" w:line="360" w:lineRule="auto"/>
        <w:ind w:left="0" w:firstLine="709"/>
        <w:jc w:val="both"/>
        <w:rPr>
          <w:rFonts w:ascii="Times New Roman" w:eastAsia="Times New Roman" w:hAnsi="Times New Roman" w:cs="Times New Roman"/>
          <w:color w:val="000000"/>
          <w:sz w:val="24"/>
          <w:szCs w:val="24"/>
          <w:lang w:eastAsia="ru-RU"/>
        </w:rPr>
      </w:pPr>
      <w:r w:rsidRPr="00531D85">
        <w:rPr>
          <w:rFonts w:ascii="Times New Roman" w:eastAsia="Times New Roman" w:hAnsi="Times New Roman" w:cs="Times New Roman"/>
          <w:color w:val="000000"/>
          <w:sz w:val="24"/>
          <w:szCs w:val="24"/>
          <w:lang w:eastAsia="ru-RU"/>
        </w:rPr>
        <w:t xml:space="preserve">Общее собрание трудового коллектива </w:t>
      </w:r>
    </w:p>
    <w:p w14:paraId="749C1216" w14:textId="77777777" w:rsidR="001C2D34" w:rsidRPr="00531D85" w:rsidRDefault="001C2D34" w:rsidP="001C2D34">
      <w:pPr>
        <w:numPr>
          <w:ilvl w:val="0"/>
          <w:numId w:val="4"/>
        </w:numPr>
        <w:spacing w:after="0" w:line="360" w:lineRule="auto"/>
        <w:ind w:left="0" w:firstLine="709"/>
        <w:jc w:val="both"/>
        <w:rPr>
          <w:rFonts w:ascii="Times New Roman" w:eastAsia="Times New Roman" w:hAnsi="Times New Roman" w:cs="Times New Roman"/>
          <w:color w:val="000000"/>
          <w:sz w:val="24"/>
          <w:szCs w:val="24"/>
          <w:lang w:eastAsia="ru-RU"/>
        </w:rPr>
      </w:pPr>
      <w:r w:rsidRPr="00531D85">
        <w:rPr>
          <w:rFonts w:ascii="Times New Roman" w:eastAsia="Times New Roman" w:hAnsi="Times New Roman" w:cs="Times New Roman"/>
          <w:color w:val="000000"/>
          <w:sz w:val="24"/>
          <w:szCs w:val="24"/>
          <w:lang w:eastAsia="ru-RU"/>
        </w:rPr>
        <w:t>Педагогический совет</w:t>
      </w:r>
    </w:p>
    <w:p w14:paraId="226ECC62" w14:textId="77777777" w:rsidR="001C2D34" w:rsidRPr="00531D85" w:rsidRDefault="001C2D34" w:rsidP="001C2D34">
      <w:pPr>
        <w:numPr>
          <w:ilvl w:val="0"/>
          <w:numId w:val="4"/>
        </w:numPr>
        <w:spacing w:after="0" w:line="360" w:lineRule="auto"/>
        <w:ind w:left="0" w:firstLine="709"/>
        <w:jc w:val="both"/>
        <w:rPr>
          <w:rFonts w:ascii="Times New Roman" w:eastAsia="Times New Roman" w:hAnsi="Times New Roman" w:cs="Times New Roman"/>
          <w:color w:val="000000"/>
          <w:sz w:val="24"/>
          <w:szCs w:val="24"/>
          <w:lang w:eastAsia="ru-RU"/>
        </w:rPr>
      </w:pPr>
      <w:r w:rsidRPr="00531D85">
        <w:rPr>
          <w:rFonts w:ascii="Times New Roman" w:eastAsia="Times New Roman" w:hAnsi="Times New Roman" w:cs="Times New Roman"/>
          <w:color w:val="000000"/>
          <w:sz w:val="24"/>
          <w:szCs w:val="24"/>
          <w:lang w:eastAsia="ru-RU"/>
        </w:rPr>
        <w:t>Совет ДОУ</w:t>
      </w:r>
    </w:p>
    <w:p w14:paraId="0FA37EC8" w14:textId="77777777" w:rsidR="001C2D34" w:rsidRPr="00531D85" w:rsidRDefault="001C2D34" w:rsidP="001C2D34">
      <w:pPr>
        <w:spacing w:after="0" w:line="360" w:lineRule="auto"/>
        <w:ind w:firstLine="709"/>
        <w:jc w:val="both"/>
        <w:rPr>
          <w:rFonts w:ascii="Times New Roman" w:eastAsia="Times New Roman" w:hAnsi="Times New Roman" w:cs="Times New Roman"/>
          <w:color w:val="000000"/>
          <w:sz w:val="24"/>
          <w:szCs w:val="24"/>
          <w:lang w:eastAsia="ru-RU"/>
        </w:rPr>
      </w:pPr>
      <w:r w:rsidRPr="00531D85">
        <w:rPr>
          <w:rFonts w:ascii="Times New Roman" w:eastAsia="Times New Roman" w:hAnsi="Times New Roman" w:cs="Times New Roman"/>
          <w:color w:val="000000"/>
          <w:sz w:val="24"/>
          <w:szCs w:val="24"/>
          <w:lang w:eastAsia="ru-RU"/>
        </w:rPr>
        <w:t xml:space="preserve">В целях учета мнения участников образовательных отношений по вопросам управления организации и при принятии ею локальных нормативных актов, затрагивающих их права и законные интересы, действует первичная профсоюзная организация работников МБДОУ детского сада «Диинчигеш». Социальное партнерство профсоюзного комитета и администрации ДОУ позволяет учитывать интересы всех работников учреждения при заключении или изменении коллективного договора, а также при рассмотрении и разрешении коллективных трудовых споров работников с работодателем.  </w:t>
      </w:r>
    </w:p>
    <w:p w14:paraId="0E437475" w14:textId="77777777" w:rsidR="001C2D34" w:rsidRPr="00531D85" w:rsidRDefault="001C2D34" w:rsidP="001C2D34">
      <w:pPr>
        <w:pStyle w:val="a4"/>
        <w:spacing w:line="360" w:lineRule="auto"/>
        <w:ind w:firstLine="709"/>
        <w:jc w:val="both"/>
        <w:rPr>
          <w:rFonts w:ascii="Times New Roman" w:eastAsia="Times New Roman" w:hAnsi="Times New Roman" w:cs="Times New Roman"/>
          <w:sz w:val="24"/>
          <w:szCs w:val="24"/>
          <w:lang w:eastAsia="ru-RU"/>
        </w:rPr>
      </w:pPr>
      <w:r w:rsidRPr="00531D85">
        <w:rPr>
          <w:rFonts w:ascii="Times New Roman" w:eastAsia="Times New Roman" w:hAnsi="Times New Roman" w:cs="Times New Roman"/>
          <w:color w:val="000000"/>
          <w:sz w:val="24"/>
          <w:szCs w:val="24"/>
          <w:lang w:eastAsia="ru-RU"/>
        </w:rPr>
        <w:t xml:space="preserve">Деятельность администрации ДОУ в 2020– 2021 учебном году была направлена на повышение эффективности функционирования учреждения, на решение задач развития образовательного процесса, </w:t>
      </w:r>
      <w:r w:rsidRPr="00531D85">
        <w:rPr>
          <w:rFonts w:ascii="Times New Roman" w:eastAsia="Times New Roman" w:hAnsi="Times New Roman" w:cs="Times New Roman"/>
          <w:sz w:val="24"/>
          <w:szCs w:val="24"/>
          <w:lang w:eastAsia="ru-RU"/>
        </w:rPr>
        <w:t>в ДОУ реализуется система нормативно-правового обеспечения образовательной и финансово-хозяйственной деятельности, не противоречащая нормам действующего законодательства РФ;</w:t>
      </w:r>
    </w:p>
    <w:p w14:paraId="4CD77004" w14:textId="77777777" w:rsidR="001C2D34" w:rsidRPr="00531D85" w:rsidRDefault="001C2D34" w:rsidP="001C2D34">
      <w:pPr>
        <w:spacing w:after="0" w:line="360" w:lineRule="auto"/>
        <w:ind w:firstLine="709"/>
        <w:jc w:val="both"/>
        <w:rPr>
          <w:rFonts w:ascii="Times New Roman" w:eastAsia="Times New Roman" w:hAnsi="Times New Roman" w:cs="Times New Roman"/>
          <w:sz w:val="24"/>
          <w:szCs w:val="24"/>
          <w:lang w:eastAsia="ru-RU"/>
        </w:rPr>
      </w:pPr>
      <w:r w:rsidRPr="00531D85">
        <w:rPr>
          <w:rFonts w:ascii="Times New Roman" w:eastAsia="Calibri" w:hAnsi="Times New Roman" w:cs="Times New Roman"/>
          <w:sz w:val="24"/>
          <w:szCs w:val="24"/>
          <w:lang w:eastAsia="ru-RU"/>
        </w:rPr>
        <w:t>- управление ДОУ осуществляется на основе сотрудничества педагогического и родительского коллективов на принципах з</w:t>
      </w:r>
      <w:r w:rsidRPr="00531D85">
        <w:rPr>
          <w:rFonts w:ascii="Times New Roman" w:eastAsia="Times New Roman" w:hAnsi="Times New Roman" w:cs="Times New Roman"/>
          <w:sz w:val="24"/>
          <w:szCs w:val="24"/>
          <w:shd w:val="clear" w:color="auto" w:fill="FFFFFF"/>
          <w:lang w:eastAsia="ru-RU"/>
        </w:rPr>
        <w:t>аконности, демократии, информационной открытости;</w:t>
      </w:r>
    </w:p>
    <w:p w14:paraId="7FF1162D" w14:textId="77777777" w:rsidR="001C2D34" w:rsidRPr="00531D85" w:rsidRDefault="001C2D34" w:rsidP="001C2D34">
      <w:pPr>
        <w:spacing w:after="0" w:line="360" w:lineRule="auto"/>
        <w:ind w:firstLine="709"/>
        <w:jc w:val="both"/>
        <w:rPr>
          <w:rFonts w:ascii="Times New Roman" w:eastAsia="Times New Roman" w:hAnsi="Times New Roman" w:cs="Times New Roman"/>
          <w:sz w:val="24"/>
          <w:szCs w:val="24"/>
          <w:lang w:eastAsia="ru-RU"/>
        </w:rPr>
      </w:pPr>
      <w:r w:rsidRPr="00531D85">
        <w:rPr>
          <w:rFonts w:ascii="Times New Roman" w:eastAsia="Times New Roman" w:hAnsi="Times New Roman" w:cs="Times New Roman"/>
          <w:sz w:val="24"/>
          <w:szCs w:val="24"/>
          <w:lang w:eastAsia="ru-RU"/>
        </w:rPr>
        <w:lastRenderedPageBreak/>
        <w:t>- продолжается работа по переходу дошкольного учреждения на ФГОС ДО;</w:t>
      </w:r>
    </w:p>
    <w:p w14:paraId="5EECBC8C" w14:textId="77777777" w:rsidR="001C2D34" w:rsidRPr="00531D85" w:rsidRDefault="001C2D34" w:rsidP="001C2D34">
      <w:pPr>
        <w:spacing w:after="0" w:line="360" w:lineRule="auto"/>
        <w:ind w:firstLine="709"/>
        <w:jc w:val="both"/>
        <w:rPr>
          <w:rFonts w:ascii="Times New Roman" w:eastAsia="Times New Roman" w:hAnsi="Times New Roman" w:cs="Times New Roman"/>
          <w:sz w:val="24"/>
          <w:szCs w:val="24"/>
          <w:lang w:eastAsia="ru-RU"/>
        </w:rPr>
      </w:pPr>
      <w:r w:rsidRPr="00531D85">
        <w:rPr>
          <w:rFonts w:ascii="Times New Roman" w:eastAsia="Times New Roman" w:hAnsi="Times New Roman" w:cs="Times New Roman"/>
          <w:sz w:val="24"/>
          <w:szCs w:val="24"/>
          <w:lang w:eastAsia="ru-RU"/>
        </w:rPr>
        <w:t xml:space="preserve">- образовательный процесс осуществляется на высоком уровне и является результатом планомерной и систематичной работы коллектива; </w:t>
      </w:r>
    </w:p>
    <w:p w14:paraId="3B0A3EF8" w14:textId="77777777" w:rsidR="001C2D34" w:rsidRPr="00531D85" w:rsidRDefault="001C2D34" w:rsidP="001C2D34">
      <w:pPr>
        <w:spacing w:after="0" w:line="360" w:lineRule="auto"/>
        <w:ind w:firstLine="709"/>
        <w:jc w:val="both"/>
        <w:rPr>
          <w:rFonts w:ascii="Times New Roman" w:eastAsia="Times New Roman" w:hAnsi="Times New Roman" w:cs="Times New Roman"/>
          <w:sz w:val="24"/>
          <w:szCs w:val="24"/>
          <w:lang w:eastAsia="ru-RU"/>
        </w:rPr>
      </w:pPr>
      <w:r w:rsidRPr="00531D85">
        <w:rPr>
          <w:rFonts w:ascii="Times New Roman" w:eastAsia="Times New Roman" w:hAnsi="Times New Roman" w:cs="Times New Roman"/>
          <w:sz w:val="24"/>
          <w:szCs w:val="24"/>
          <w:lang w:eastAsia="ru-RU"/>
        </w:rPr>
        <w:t>- в дошкольном учреждении созданы необходимые кадровые условия для осуществления образовательной работы с детьми;</w:t>
      </w:r>
    </w:p>
    <w:p w14:paraId="131E9074" w14:textId="71687344" w:rsidR="001C2D34" w:rsidRDefault="001C2D34" w:rsidP="001C2D34">
      <w:pPr>
        <w:spacing w:after="0" w:line="360" w:lineRule="auto"/>
        <w:ind w:firstLine="709"/>
        <w:jc w:val="both"/>
        <w:rPr>
          <w:rFonts w:ascii="Times New Roman" w:eastAsia="Times New Roman" w:hAnsi="Times New Roman" w:cs="Times New Roman"/>
          <w:sz w:val="24"/>
          <w:szCs w:val="24"/>
          <w:lang w:eastAsia="ru-RU"/>
        </w:rPr>
      </w:pPr>
      <w:r w:rsidRPr="00531D85">
        <w:rPr>
          <w:rFonts w:ascii="Times New Roman" w:eastAsia="Times New Roman" w:hAnsi="Times New Roman" w:cs="Times New Roman"/>
          <w:sz w:val="24"/>
          <w:szCs w:val="24"/>
          <w:shd w:val="clear" w:color="auto" w:fill="FFFFFF"/>
          <w:lang w:eastAsia="ru-RU"/>
        </w:rPr>
        <w:t xml:space="preserve">- инфраструктура дошкольного учреждения обеспечивает </w:t>
      </w:r>
      <w:r w:rsidRPr="00531D85">
        <w:rPr>
          <w:rFonts w:ascii="Times New Roman" w:eastAsia="Times New Roman" w:hAnsi="Times New Roman" w:cs="Times New Roman"/>
          <w:sz w:val="24"/>
          <w:szCs w:val="24"/>
          <w:lang w:eastAsia="ru-RU"/>
        </w:rPr>
        <w:t>реализацию образовательной программы ДОУ в части соблюдения санитарно-эпидемиологических правил и нормативов, правил пожарной безопасности; оснащения мебелью и технологическим оборудованием.</w:t>
      </w:r>
    </w:p>
    <w:p w14:paraId="4F1AF44F" w14:textId="3FF6B603" w:rsidR="001C2D34" w:rsidRDefault="001C2D34" w:rsidP="001C2D34">
      <w:pPr>
        <w:spacing w:after="0" w:line="36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3. </w:t>
      </w:r>
      <w:r w:rsidRPr="001C2D34">
        <w:rPr>
          <w:rFonts w:ascii="Times New Roman" w:eastAsia="Times New Roman" w:hAnsi="Times New Roman" w:cs="Times New Roman"/>
          <w:b/>
          <w:bCs/>
          <w:sz w:val="24"/>
          <w:szCs w:val="24"/>
          <w:lang w:eastAsia="ru-RU"/>
        </w:rPr>
        <w:t>Оценка образовательной деятельности</w:t>
      </w:r>
    </w:p>
    <w:p w14:paraId="309321C3" w14:textId="77777777" w:rsidR="001C2D34" w:rsidRPr="00FC4F7C" w:rsidRDefault="001C2D34" w:rsidP="001C2D34">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В МБДОУ детском саду «Диинчигеш» созданы условия для реализации Основной образовательной программы дошкольного образования МБДОУ детского сада «Диинчигеш» в соответствии с Федеральными государственными образовательными стандартами дошкольного образования (ФГОС ДО). </w:t>
      </w:r>
    </w:p>
    <w:p w14:paraId="17830232" w14:textId="77777777" w:rsidR="001C2D34" w:rsidRPr="00FC4F7C" w:rsidRDefault="001C2D34" w:rsidP="001C2D34">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Для нормативно-правового обеспечения реализации ООП ДО имеется документация, соответствующая требованиям действующего законодательства, иных нормативно-правовых актов (Устав, локальные акты, лицензия на право осуществления образовательной деятельности, документы, обеспечивающие процесс управления реализацией ООП ДО и др.). </w:t>
      </w:r>
    </w:p>
    <w:p w14:paraId="17F7EF2A" w14:textId="77777777" w:rsidR="001C2D34" w:rsidRPr="00FC4F7C" w:rsidRDefault="001C2D34" w:rsidP="001C2D34">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Основная образовательная программа МБДОУ разработана в соответствии </w:t>
      </w:r>
      <w:proofErr w:type="gramStart"/>
      <w:r w:rsidRPr="00FC4F7C">
        <w:rPr>
          <w:rFonts w:ascii="Times New Roman" w:eastAsia="Times New Roman" w:hAnsi="Times New Roman" w:cs="Times New Roman"/>
          <w:color w:val="000000"/>
          <w:sz w:val="24"/>
          <w:szCs w:val="24"/>
          <w:lang w:eastAsia="ru-RU"/>
        </w:rPr>
        <w:t>с :</w:t>
      </w:r>
      <w:proofErr w:type="gramEnd"/>
      <w:r w:rsidRPr="00FC4F7C">
        <w:rPr>
          <w:rFonts w:ascii="Times New Roman" w:eastAsia="Times New Roman" w:hAnsi="Times New Roman" w:cs="Times New Roman"/>
          <w:color w:val="000000"/>
          <w:sz w:val="24"/>
          <w:szCs w:val="24"/>
          <w:lang w:eastAsia="ru-RU"/>
        </w:rPr>
        <w:t xml:space="preserve"> </w:t>
      </w:r>
    </w:p>
    <w:p w14:paraId="1D9EDE2D" w14:textId="77777777" w:rsidR="001C2D34" w:rsidRPr="00FC4F7C" w:rsidRDefault="001C2D34" w:rsidP="001C2D34">
      <w:pPr>
        <w:numPr>
          <w:ilvl w:val="0"/>
          <w:numId w:val="7"/>
        </w:numPr>
        <w:spacing w:after="0" w:line="360" w:lineRule="auto"/>
        <w:ind w:left="0" w:hanging="360"/>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Федеральным законом «Об образовании в Российской Федерации» от 29.12.2012 №273 - ФЗ  </w:t>
      </w:r>
    </w:p>
    <w:p w14:paraId="72BE157F" w14:textId="77777777" w:rsidR="001C2D34" w:rsidRPr="00FC4F7C" w:rsidRDefault="001C2D34" w:rsidP="001C2D34">
      <w:pPr>
        <w:numPr>
          <w:ilvl w:val="0"/>
          <w:numId w:val="7"/>
        </w:numPr>
        <w:spacing w:after="0" w:line="360" w:lineRule="auto"/>
        <w:ind w:left="0" w:hanging="360"/>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Федеральным </w:t>
      </w:r>
      <w:r w:rsidRPr="00FC4F7C">
        <w:rPr>
          <w:rFonts w:ascii="Times New Roman" w:eastAsia="Times New Roman" w:hAnsi="Times New Roman" w:cs="Times New Roman"/>
          <w:color w:val="000000"/>
          <w:sz w:val="24"/>
          <w:szCs w:val="24"/>
          <w:lang w:eastAsia="ru-RU"/>
        </w:rPr>
        <w:tab/>
        <w:t xml:space="preserve">государственным </w:t>
      </w:r>
      <w:r w:rsidRPr="00FC4F7C">
        <w:rPr>
          <w:rFonts w:ascii="Times New Roman" w:eastAsia="Times New Roman" w:hAnsi="Times New Roman" w:cs="Times New Roman"/>
          <w:color w:val="000000"/>
          <w:sz w:val="24"/>
          <w:szCs w:val="24"/>
          <w:lang w:eastAsia="ru-RU"/>
        </w:rPr>
        <w:tab/>
        <w:t xml:space="preserve">образовательным </w:t>
      </w:r>
      <w:r w:rsidRPr="00FC4F7C">
        <w:rPr>
          <w:rFonts w:ascii="Times New Roman" w:eastAsia="Times New Roman" w:hAnsi="Times New Roman" w:cs="Times New Roman"/>
          <w:color w:val="000000"/>
          <w:sz w:val="24"/>
          <w:szCs w:val="24"/>
          <w:lang w:eastAsia="ru-RU"/>
        </w:rPr>
        <w:tab/>
        <w:t xml:space="preserve">стандартом </w:t>
      </w:r>
      <w:r w:rsidRPr="00FC4F7C">
        <w:rPr>
          <w:rFonts w:ascii="Times New Roman" w:eastAsia="Times New Roman" w:hAnsi="Times New Roman" w:cs="Times New Roman"/>
          <w:color w:val="000000"/>
          <w:sz w:val="24"/>
          <w:szCs w:val="24"/>
          <w:lang w:eastAsia="ru-RU"/>
        </w:rPr>
        <w:tab/>
        <w:t xml:space="preserve">дошкольного </w:t>
      </w:r>
    </w:p>
    <w:p w14:paraId="014BAF56" w14:textId="77777777" w:rsidR="001C2D34" w:rsidRPr="00FC4F7C" w:rsidRDefault="001C2D34" w:rsidP="001C2D34">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образования (Приказ № 1155 Министерства образования и науки от 17.10.2013) </w:t>
      </w:r>
      <w:r w:rsidRPr="00FC4F7C">
        <w:rPr>
          <w:rFonts w:ascii="Times New Roman" w:eastAsia="Segoe UI Symbol" w:hAnsi="Times New Roman" w:cs="Times New Roman"/>
          <w:color w:val="000000"/>
          <w:sz w:val="24"/>
          <w:szCs w:val="24"/>
          <w:lang w:eastAsia="ru-RU"/>
        </w:rPr>
        <w:t></w:t>
      </w:r>
      <w:r w:rsidRPr="00FC4F7C">
        <w:rPr>
          <w:rFonts w:ascii="Times New Roman" w:eastAsia="Arial" w:hAnsi="Times New Roman" w:cs="Times New Roman"/>
          <w:color w:val="000000"/>
          <w:sz w:val="24"/>
          <w:szCs w:val="24"/>
          <w:lang w:eastAsia="ru-RU"/>
        </w:rPr>
        <w:t xml:space="preserve"> </w:t>
      </w:r>
      <w:r w:rsidRPr="00FC4F7C">
        <w:rPr>
          <w:rFonts w:ascii="Times New Roman" w:eastAsia="Times New Roman" w:hAnsi="Times New Roman" w:cs="Times New Roman"/>
          <w:color w:val="000000"/>
          <w:sz w:val="24"/>
          <w:szCs w:val="24"/>
          <w:lang w:eastAsia="ru-RU"/>
        </w:rPr>
        <w:t xml:space="preserve">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организаций» от 30.07.2013 (Утверждены постановлением Г лавного государственного санитарного врача Российской от 15 мая 2013 года № 26 «Об утверждении СанПиН» 2.4.3049-13). </w:t>
      </w:r>
    </w:p>
    <w:p w14:paraId="4F923601" w14:textId="77777777" w:rsidR="001C2D34" w:rsidRPr="00FC4F7C" w:rsidRDefault="001C2D34" w:rsidP="001C2D34">
      <w:pPr>
        <w:numPr>
          <w:ilvl w:val="0"/>
          <w:numId w:val="7"/>
        </w:numPr>
        <w:spacing w:after="0" w:line="360" w:lineRule="auto"/>
        <w:ind w:left="0" w:hanging="360"/>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просвещения РФ от 31 июля 2020 года № 373 г. Москва); </w:t>
      </w:r>
    </w:p>
    <w:p w14:paraId="372EB44F" w14:textId="77777777" w:rsidR="001C2D34" w:rsidRPr="00FC4F7C" w:rsidRDefault="001C2D34" w:rsidP="001C2D34">
      <w:pPr>
        <w:numPr>
          <w:ilvl w:val="0"/>
          <w:numId w:val="7"/>
        </w:numPr>
        <w:spacing w:after="0" w:line="360" w:lineRule="auto"/>
        <w:ind w:left="0" w:hanging="360"/>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Постановлением Правительства Российской Федерации «Об осуществлении мониторинга системы образования» от 05.08.2013 № 662 </w:t>
      </w:r>
    </w:p>
    <w:p w14:paraId="15C807E1" w14:textId="77777777" w:rsidR="001C2D34" w:rsidRPr="00FC4F7C" w:rsidRDefault="001C2D34" w:rsidP="001C2D34">
      <w:pPr>
        <w:numPr>
          <w:ilvl w:val="0"/>
          <w:numId w:val="7"/>
        </w:numPr>
        <w:spacing w:after="0" w:line="360" w:lineRule="auto"/>
        <w:ind w:left="0" w:hanging="360"/>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lastRenderedPageBreak/>
        <w:t xml:space="preserve">Основная образовательная программа дошкольного образования «От рождения до школы» /Н.Е. </w:t>
      </w:r>
      <w:proofErr w:type="spellStart"/>
      <w:r w:rsidRPr="00FC4F7C">
        <w:rPr>
          <w:rFonts w:ascii="Times New Roman" w:eastAsia="Times New Roman" w:hAnsi="Times New Roman" w:cs="Times New Roman"/>
          <w:color w:val="000000"/>
          <w:sz w:val="24"/>
          <w:szCs w:val="24"/>
          <w:lang w:eastAsia="ru-RU"/>
        </w:rPr>
        <w:t>Вераксы</w:t>
      </w:r>
      <w:proofErr w:type="spellEnd"/>
      <w:r w:rsidRPr="00FC4F7C">
        <w:rPr>
          <w:rFonts w:ascii="Times New Roman" w:eastAsia="Times New Roman" w:hAnsi="Times New Roman" w:cs="Times New Roman"/>
          <w:color w:val="000000"/>
          <w:sz w:val="24"/>
          <w:szCs w:val="24"/>
          <w:lang w:eastAsia="ru-RU"/>
        </w:rPr>
        <w:t xml:space="preserve">, Т.С. Комаровой, М.А. Васильевой — 4-ое издание, </w:t>
      </w:r>
      <w:proofErr w:type="spellStart"/>
      <w:r w:rsidRPr="00FC4F7C">
        <w:rPr>
          <w:rFonts w:ascii="Times New Roman" w:eastAsia="Times New Roman" w:hAnsi="Times New Roman" w:cs="Times New Roman"/>
          <w:color w:val="000000"/>
          <w:sz w:val="24"/>
          <w:szCs w:val="24"/>
          <w:lang w:eastAsia="ru-RU"/>
        </w:rPr>
        <w:t>перераб</w:t>
      </w:r>
      <w:proofErr w:type="spellEnd"/>
      <w:r w:rsidRPr="00FC4F7C">
        <w:rPr>
          <w:rFonts w:ascii="Times New Roman" w:eastAsia="Times New Roman" w:hAnsi="Times New Roman" w:cs="Times New Roman"/>
          <w:color w:val="000000"/>
          <w:sz w:val="24"/>
          <w:szCs w:val="24"/>
          <w:lang w:eastAsia="ru-RU"/>
        </w:rPr>
        <w:t xml:space="preserve">. М.: Мозаика-Синтез, 2016.- 352 с. </w:t>
      </w:r>
    </w:p>
    <w:p w14:paraId="35E2F9A9" w14:textId="77777777" w:rsidR="001C2D34" w:rsidRPr="00FC4F7C" w:rsidRDefault="001C2D34" w:rsidP="001C2D34">
      <w:pPr>
        <w:numPr>
          <w:ilvl w:val="0"/>
          <w:numId w:val="7"/>
        </w:numPr>
        <w:spacing w:after="0" w:line="360" w:lineRule="auto"/>
        <w:ind w:left="0" w:hanging="360"/>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Содержание Основной образовательной программы выстроено в соответствии с научными принципами и подходами, обозначенными ФГОС ДО: развивающего обучения, научной обоснованности и практической применимости, полноты и достаточности, интеграции образовательных областей, комплексно-тематического подхода.</w:t>
      </w:r>
      <w:r w:rsidRPr="00FC4F7C">
        <w:rPr>
          <w:rFonts w:ascii="Times New Roman" w:eastAsia="Calibri" w:hAnsi="Times New Roman" w:cs="Times New Roman"/>
          <w:color w:val="000000"/>
          <w:sz w:val="24"/>
          <w:szCs w:val="24"/>
          <w:lang w:eastAsia="ru-RU"/>
        </w:rPr>
        <w:t xml:space="preserve"> </w:t>
      </w:r>
      <w:r w:rsidRPr="00FC4F7C">
        <w:rPr>
          <w:rFonts w:ascii="Times New Roman" w:eastAsia="Times New Roman" w:hAnsi="Times New Roman" w:cs="Times New Roman"/>
          <w:color w:val="000000"/>
          <w:sz w:val="24"/>
          <w:szCs w:val="24"/>
          <w:lang w:eastAsia="ru-RU"/>
        </w:rPr>
        <w:t>Содержание образования и организация образовательной деятельности определяются с учётом:</w:t>
      </w:r>
    </w:p>
    <w:p w14:paraId="5F90A7B4" w14:textId="77777777" w:rsidR="001C2D34" w:rsidRPr="00FC4F7C" w:rsidRDefault="001C2D34" w:rsidP="001C2D34">
      <w:pPr>
        <w:numPr>
          <w:ilvl w:val="0"/>
          <w:numId w:val="7"/>
        </w:numPr>
        <w:spacing w:after="0" w:line="360" w:lineRule="auto"/>
        <w:ind w:left="0" w:hanging="360"/>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в части, формируемой участниками образовательных отношений: </w:t>
      </w:r>
    </w:p>
    <w:p w14:paraId="4B7E8007" w14:textId="77777777" w:rsidR="001C2D34" w:rsidRPr="00FC4F7C" w:rsidRDefault="001C2D34" w:rsidP="001C2D34">
      <w:pPr>
        <w:numPr>
          <w:ilvl w:val="0"/>
          <w:numId w:val="8"/>
        </w:numPr>
        <w:spacing w:after="0" w:line="360" w:lineRule="auto"/>
        <w:ind w:left="0" w:hanging="360"/>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дополнительной программой «Здоровый малыш» З.И. </w:t>
      </w:r>
      <w:proofErr w:type="spellStart"/>
      <w:r w:rsidRPr="00FC4F7C">
        <w:rPr>
          <w:rFonts w:ascii="Times New Roman" w:eastAsia="Times New Roman" w:hAnsi="Times New Roman" w:cs="Times New Roman"/>
          <w:color w:val="000000"/>
          <w:sz w:val="24"/>
          <w:szCs w:val="24"/>
          <w:lang w:eastAsia="ru-RU"/>
        </w:rPr>
        <w:t>Бересневой</w:t>
      </w:r>
      <w:proofErr w:type="spellEnd"/>
      <w:r w:rsidRPr="00FC4F7C">
        <w:rPr>
          <w:rFonts w:ascii="Times New Roman" w:eastAsia="Times New Roman" w:hAnsi="Times New Roman" w:cs="Times New Roman"/>
          <w:color w:val="000000"/>
          <w:sz w:val="24"/>
          <w:szCs w:val="24"/>
          <w:lang w:eastAsia="ru-RU"/>
        </w:rPr>
        <w:t xml:space="preserve">, </w:t>
      </w:r>
    </w:p>
    <w:p w14:paraId="4F026C00" w14:textId="77777777" w:rsidR="001C2D34" w:rsidRPr="00FC4F7C" w:rsidRDefault="001C2D34" w:rsidP="001C2D34">
      <w:pPr>
        <w:numPr>
          <w:ilvl w:val="0"/>
          <w:numId w:val="8"/>
        </w:numPr>
        <w:spacing w:after="0" w:line="360" w:lineRule="auto"/>
        <w:ind w:left="0" w:hanging="360"/>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программой по русскому языку по методическому пособию Ф.М. </w:t>
      </w:r>
      <w:proofErr w:type="spellStart"/>
      <w:r w:rsidRPr="00FC4F7C">
        <w:rPr>
          <w:rFonts w:ascii="Times New Roman" w:eastAsia="Times New Roman" w:hAnsi="Times New Roman" w:cs="Times New Roman"/>
          <w:color w:val="000000"/>
          <w:sz w:val="24"/>
          <w:szCs w:val="24"/>
          <w:lang w:eastAsia="ru-RU"/>
        </w:rPr>
        <w:t>Бартан</w:t>
      </w:r>
      <w:proofErr w:type="spellEnd"/>
      <w:r w:rsidRPr="00FC4F7C">
        <w:rPr>
          <w:rFonts w:ascii="Times New Roman" w:eastAsia="Times New Roman" w:hAnsi="Times New Roman" w:cs="Times New Roman"/>
          <w:color w:val="000000"/>
          <w:sz w:val="24"/>
          <w:szCs w:val="24"/>
          <w:lang w:eastAsia="ru-RU"/>
        </w:rPr>
        <w:t xml:space="preserve"> «Русский язык в детском саду» </w:t>
      </w:r>
    </w:p>
    <w:p w14:paraId="2AF62593" w14:textId="77CA6DD0" w:rsidR="001C2D34" w:rsidRPr="00FC4F7C" w:rsidRDefault="001C2D34" w:rsidP="001C2D34">
      <w:pPr>
        <w:numPr>
          <w:ilvl w:val="0"/>
          <w:numId w:val="8"/>
        </w:numPr>
        <w:spacing w:after="0" w:line="360" w:lineRule="auto"/>
        <w:ind w:left="0" w:hanging="360"/>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«Рабочей программой по родному языку «</w:t>
      </w:r>
      <w:proofErr w:type="spellStart"/>
      <w:r w:rsidRPr="00FC4F7C">
        <w:rPr>
          <w:rFonts w:ascii="Times New Roman" w:eastAsia="Times New Roman" w:hAnsi="Times New Roman" w:cs="Times New Roman"/>
          <w:color w:val="000000"/>
          <w:sz w:val="24"/>
          <w:szCs w:val="24"/>
          <w:lang w:eastAsia="ru-RU"/>
        </w:rPr>
        <w:t>Торээн</w:t>
      </w:r>
      <w:proofErr w:type="spellEnd"/>
      <w:r w:rsidRPr="00FC4F7C">
        <w:rPr>
          <w:rFonts w:ascii="Times New Roman" w:eastAsia="Times New Roman" w:hAnsi="Times New Roman" w:cs="Times New Roman"/>
          <w:color w:val="000000"/>
          <w:sz w:val="24"/>
          <w:szCs w:val="24"/>
          <w:lang w:eastAsia="ru-RU"/>
        </w:rPr>
        <w:t xml:space="preserve"> </w:t>
      </w:r>
      <w:proofErr w:type="spellStart"/>
      <w:r w:rsidRPr="00FC4F7C">
        <w:rPr>
          <w:rFonts w:ascii="Times New Roman" w:eastAsia="Times New Roman" w:hAnsi="Times New Roman" w:cs="Times New Roman"/>
          <w:color w:val="000000"/>
          <w:sz w:val="24"/>
          <w:szCs w:val="24"/>
          <w:lang w:eastAsia="ru-RU"/>
        </w:rPr>
        <w:t>Тывам</w:t>
      </w:r>
      <w:proofErr w:type="spellEnd"/>
      <w:r w:rsidRPr="00FC4F7C">
        <w:rPr>
          <w:rFonts w:ascii="Times New Roman" w:eastAsia="Times New Roman" w:hAnsi="Times New Roman" w:cs="Times New Roman"/>
          <w:color w:val="000000"/>
          <w:sz w:val="24"/>
          <w:szCs w:val="24"/>
          <w:lang w:eastAsia="ru-RU"/>
        </w:rPr>
        <w:t>» для детей 4-7 лет на 2020-2021 уч.</w:t>
      </w:r>
      <w:r w:rsidR="00884B89">
        <w:rPr>
          <w:rFonts w:ascii="Times New Roman" w:eastAsia="Times New Roman" w:hAnsi="Times New Roman" w:cs="Times New Roman"/>
          <w:color w:val="000000"/>
          <w:sz w:val="24"/>
          <w:szCs w:val="24"/>
          <w:lang w:eastAsia="ru-RU"/>
        </w:rPr>
        <w:t xml:space="preserve"> </w:t>
      </w:r>
      <w:r w:rsidRPr="00FC4F7C">
        <w:rPr>
          <w:rFonts w:ascii="Times New Roman" w:eastAsia="Times New Roman" w:hAnsi="Times New Roman" w:cs="Times New Roman"/>
          <w:color w:val="000000"/>
          <w:sz w:val="24"/>
          <w:szCs w:val="24"/>
          <w:lang w:eastAsia="ru-RU"/>
        </w:rPr>
        <w:t xml:space="preserve">г.» </w:t>
      </w:r>
    </w:p>
    <w:p w14:paraId="400C4F9F" w14:textId="77777777" w:rsidR="001C2D34" w:rsidRPr="00FC4F7C" w:rsidRDefault="001C2D34" w:rsidP="001C2D34">
      <w:pPr>
        <w:numPr>
          <w:ilvl w:val="0"/>
          <w:numId w:val="8"/>
        </w:numPr>
        <w:spacing w:after="0" w:line="360" w:lineRule="auto"/>
        <w:ind w:left="0" w:hanging="360"/>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Рабочей программой по безопасности дорожного движения «Веселый </w:t>
      </w:r>
      <w:proofErr w:type="spellStart"/>
      <w:r w:rsidRPr="00FC4F7C">
        <w:rPr>
          <w:rFonts w:ascii="Times New Roman" w:eastAsia="Times New Roman" w:hAnsi="Times New Roman" w:cs="Times New Roman"/>
          <w:color w:val="000000"/>
          <w:sz w:val="24"/>
          <w:szCs w:val="24"/>
          <w:lang w:eastAsia="ru-RU"/>
        </w:rPr>
        <w:t>светофорик</w:t>
      </w:r>
      <w:proofErr w:type="spellEnd"/>
      <w:r w:rsidRPr="00FC4F7C">
        <w:rPr>
          <w:rFonts w:ascii="Times New Roman" w:eastAsia="Times New Roman" w:hAnsi="Times New Roman" w:cs="Times New Roman"/>
          <w:color w:val="000000"/>
          <w:sz w:val="24"/>
          <w:szCs w:val="24"/>
          <w:lang w:eastAsia="ru-RU"/>
        </w:rPr>
        <w:t xml:space="preserve">» </w:t>
      </w:r>
    </w:p>
    <w:p w14:paraId="33574AB9" w14:textId="77777777" w:rsidR="001C2D34" w:rsidRPr="00FC4F7C" w:rsidRDefault="001C2D34" w:rsidP="001C2D34">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Объем обязательной части ООП ДО и части, формируемой участниками образовательного процесса, соответствует требованиям к объему и содержанию, отражает специфику условий осуществления образовательного процесса, а также включает время, отведенное на взаимодействие с семьями детей по реализации Основной образовательной программы дошкольного образования. Обязательная часть Программы составляет не менее 60 % объема. </w:t>
      </w:r>
    </w:p>
    <w:p w14:paraId="36DA6B62" w14:textId="51633BB7" w:rsidR="001C2D34" w:rsidRPr="00FC4F7C" w:rsidRDefault="001C2D34" w:rsidP="001C2D34">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14:paraId="74564FB6" w14:textId="77777777" w:rsidR="001C2D34" w:rsidRPr="00FC4F7C" w:rsidRDefault="001C2D34" w:rsidP="001C2D34">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Программа разработана для образования и развития детей в возрасте от 2 года до прекращения образовательных отношений в группах общеразвивающей направленности, оздоровительных группах.</w:t>
      </w:r>
    </w:p>
    <w:p w14:paraId="2E3CF367" w14:textId="77777777" w:rsidR="001C2D34" w:rsidRPr="00FC4F7C" w:rsidRDefault="001C2D34" w:rsidP="001C2D34">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Разделение на возрастные группы осуществляется в соответствии с закономерностями психического развития ребенка, имеющими в целом сходные характеристики, и позволяет более эффективно решать задачи по реализации Программы. </w:t>
      </w:r>
    </w:p>
    <w:p w14:paraId="73527AAD" w14:textId="77777777" w:rsidR="001C2D34" w:rsidRPr="00FC4F7C" w:rsidRDefault="001C2D34" w:rsidP="001C2D34">
      <w:pPr>
        <w:spacing w:after="0" w:line="360" w:lineRule="auto"/>
        <w:ind w:firstLine="709"/>
        <w:jc w:val="both"/>
        <w:rPr>
          <w:rFonts w:ascii="Times New Roman" w:eastAsia="Times New Roman" w:hAnsi="Times New Roman" w:cs="Times New Roman"/>
          <w:sz w:val="24"/>
          <w:szCs w:val="24"/>
          <w:lang w:eastAsia="ru-RU"/>
        </w:rPr>
      </w:pPr>
      <w:r w:rsidRPr="00FC4F7C">
        <w:rPr>
          <w:rFonts w:ascii="Times New Roman" w:eastAsia="Times New Roman" w:hAnsi="Times New Roman" w:cs="Times New Roman"/>
          <w:sz w:val="24"/>
          <w:szCs w:val="24"/>
          <w:lang w:eastAsia="ru-RU"/>
        </w:rPr>
        <w:t xml:space="preserve">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 В Программе большое внимание уделяется воспитанию в детях патриотических чувств, любви к Родине, </w:t>
      </w:r>
      <w:r w:rsidRPr="00FC4F7C">
        <w:rPr>
          <w:rFonts w:ascii="Times New Roman" w:eastAsia="Times New Roman" w:hAnsi="Times New Roman" w:cs="Times New Roman"/>
          <w:sz w:val="24"/>
          <w:szCs w:val="24"/>
          <w:lang w:eastAsia="ru-RU"/>
        </w:rPr>
        <w:lastRenderedPageBreak/>
        <w:t xml:space="preserve">гордости за ее достижения, Направленность на нравственное воспитание, поддержку традиционных ценностей. 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 </w:t>
      </w:r>
    </w:p>
    <w:p w14:paraId="3E392AE5" w14:textId="77777777" w:rsidR="001C2D34" w:rsidRPr="00FC4F7C" w:rsidRDefault="001C2D34" w:rsidP="001C2D34">
      <w:pPr>
        <w:spacing w:after="0" w:line="360" w:lineRule="auto"/>
        <w:ind w:firstLine="709"/>
        <w:jc w:val="both"/>
        <w:rPr>
          <w:rFonts w:ascii="Times New Roman" w:eastAsia="Times New Roman" w:hAnsi="Times New Roman" w:cs="Times New Roman"/>
          <w:sz w:val="24"/>
          <w:szCs w:val="24"/>
          <w:lang w:eastAsia="ru-RU"/>
        </w:rPr>
      </w:pPr>
      <w:r w:rsidRPr="00FC4F7C">
        <w:rPr>
          <w:rFonts w:ascii="Times New Roman" w:eastAsia="Times New Roman" w:hAnsi="Times New Roman" w:cs="Times New Roman"/>
          <w:sz w:val="24"/>
          <w:szCs w:val="24"/>
          <w:lang w:eastAsia="ru-RU"/>
        </w:rPr>
        <w:t>Программа нацелена на развитие в детях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понимание того, что всем людям необходимо получать образование. Формирование отношения к образованию как к одной из ведущих жизненных ценностей. Направленность на сохранение и укрепление здоровья детей. 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 Направленность на учет индивидуальных особенностей ребенка 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p w14:paraId="322F6A56" w14:textId="77777777" w:rsidR="001C2D34" w:rsidRPr="00FC4F7C" w:rsidRDefault="001C2D34" w:rsidP="001C2D34">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Основной целью работы ОО является </w:t>
      </w:r>
      <w:r w:rsidRPr="00FC4F7C">
        <w:rPr>
          <w:rFonts w:ascii="Times New Roman" w:eastAsia="Times New Roman" w:hAnsi="Times New Roman" w:cs="Times New Roman"/>
          <w:color w:val="000000"/>
          <w:sz w:val="24"/>
          <w:szCs w:val="24"/>
          <w:shd w:val="clear" w:color="auto" w:fill="FFFFFF"/>
          <w:lang w:eastAsia="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
    <w:p w14:paraId="600F223B" w14:textId="77777777" w:rsidR="001C2D34" w:rsidRPr="00FC4F7C" w:rsidRDefault="001C2D34" w:rsidP="001C2D34">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Система управления в ОО обеспечивает оптимальное сочетание традиционных и современных тенденций: программирование деятельности ОО в режиме развития, </w:t>
      </w:r>
      <w:r w:rsidRPr="00FC4F7C">
        <w:rPr>
          <w:rFonts w:ascii="Times New Roman" w:eastAsia="Times New Roman" w:hAnsi="Times New Roman" w:cs="Times New Roman"/>
          <w:color w:val="000000"/>
          <w:sz w:val="24"/>
          <w:szCs w:val="24"/>
          <w:lang w:eastAsia="ru-RU"/>
        </w:rPr>
        <w:lastRenderedPageBreak/>
        <w:t xml:space="preserve">обеспечение инновационного процесса в ОО, комплексное сопровождение развития участников образовательной деятельности, что позволяет эффективно организовать образовательное пространство МБДОУ.  </w:t>
      </w:r>
    </w:p>
    <w:p w14:paraId="3FA12C17" w14:textId="77777777" w:rsidR="001C2D34" w:rsidRPr="00FC4F7C" w:rsidRDefault="001C2D34" w:rsidP="001C2D34">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Численность воспитанников, обучающихся по основной образовательной программе дошкольного образования - 84 ребенка. </w:t>
      </w:r>
    </w:p>
    <w:p w14:paraId="25255575" w14:textId="77777777" w:rsidR="001C2D34" w:rsidRPr="00FC4F7C" w:rsidRDefault="001C2D34" w:rsidP="001C2D34">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Программа ОО определяют содержание и организацию образовательного процесса для детей дошкольного возраста и направлены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Содержание Основных образовательных программ определено совокупностью образовательных областей, которые обеспечивают разностороннее развитие детей с учетом их возрастных и индивидуальных особенностей по </w:t>
      </w:r>
      <w:proofErr w:type="gramStart"/>
      <w:r w:rsidRPr="00FC4F7C">
        <w:rPr>
          <w:rFonts w:ascii="Times New Roman" w:eastAsia="Times New Roman" w:hAnsi="Times New Roman" w:cs="Times New Roman"/>
          <w:color w:val="000000"/>
          <w:sz w:val="24"/>
          <w:szCs w:val="24"/>
          <w:lang w:eastAsia="ru-RU"/>
        </w:rPr>
        <w:t>пяти основным</w:t>
      </w:r>
      <w:proofErr w:type="gramEnd"/>
      <w:r w:rsidRPr="00FC4F7C">
        <w:rPr>
          <w:rFonts w:ascii="Times New Roman" w:eastAsia="Times New Roman" w:hAnsi="Times New Roman" w:cs="Times New Roman"/>
          <w:color w:val="000000"/>
          <w:sz w:val="24"/>
          <w:szCs w:val="24"/>
          <w:lang w:eastAsia="ru-RU"/>
        </w:rPr>
        <w:t xml:space="preserve"> направлениям: физическому, социально-личностному, познавательному, речевому и художественно-эстетическому развитию. </w:t>
      </w:r>
    </w:p>
    <w:p w14:paraId="244C40F2" w14:textId="77777777" w:rsidR="001C2D34" w:rsidRPr="00FC4F7C" w:rsidRDefault="001C2D34" w:rsidP="001C2D34">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Структура образовательного процесса ОО содержит такие компоненты: </w:t>
      </w:r>
    </w:p>
    <w:p w14:paraId="1C645CC8" w14:textId="77777777" w:rsidR="001C2D34" w:rsidRPr="00FC4F7C" w:rsidRDefault="001C2D34" w:rsidP="001C2D34">
      <w:pPr>
        <w:numPr>
          <w:ilvl w:val="0"/>
          <w:numId w:val="9"/>
        </w:numPr>
        <w:spacing w:after="0" w:line="360" w:lineRule="auto"/>
        <w:ind w:left="0" w:hanging="360"/>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непрерывная образовательная деятельность (использование термина «непрерывная образовательная деятельность» обусловлено формулировками СанПиН); </w:t>
      </w:r>
    </w:p>
    <w:p w14:paraId="51482877" w14:textId="77777777" w:rsidR="001C2D34" w:rsidRPr="00FC4F7C" w:rsidRDefault="001C2D34" w:rsidP="001C2D34">
      <w:pPr>
        <w:numPr>
          <w:ilvl w:val="0"/>
          <w:numId w:val="9"/>
        </w:numPr>
        <w:spacing w:after="0" w:line="360" w:lineRule="auto"/>
        <w:ind w:left="0" w:hanging="360"/>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образовательная деятельность в режимных моментах; -</w:t>
      </w:r>
      <w:r w:rsidRPr="00FC4F7C">
        <w:rPr>
          <w:rFonts w:ascii="Times New Roman" w:eastAsia="Arial" w:hAnsi="Times New Roman" w:cs="Times New Roman"/>
          <w:color w:val="000000"/>
          <w:sz w:val="24"/>
          <w:szCs w:val="24"/>
          <w:lang w:eastAsia="ru-RU"/>
        </w:rPr>
        <w:t xml:space="preserve"> </w:t>
      </w:r>
      <w:r w:rsidRPr="00FC4F7C">
        <w:rPr>
          <w:rFonts w:ascii="Times New Roman" w:eastAsia="Times New Roman" w:hAnsi="Times New Roman" w:cs="Times New Roman"/>
          <w:color w:val="000000"/>
          <w:sz w:val="24"/>
          <w:szCs w:val="24"/>
          <w:lang w:eastAsia="ru-RU"/>
        </w:rPr>
        <w:t>самостоятельная деятельность детей; -</w:t>
      </w:r>
      <w:r w:rsidRPr="00FC4F7C">
        <w:rPr>
          <w:rFonts w:ascii="Times New Roman" w:eastAsia="Arial" w:hAnsi="Times New Roman" w:cs="Times New Roman"/>
          <w:color w:val="000000"/>
          <w:sz w:val="24"/>
          <w:szCs w:val="24"/>
          <w:lang w:eastAsia="ru-RU"/>
        </w:rPr>
        <w:t xml:space="preserve"> </w:t>
      </w:r>
      <w:r w:rsidRPr="00FC4F7C">
        <w:rPr>
          <w:rFonts w:ascii="Times New Roman" w:eastAsia="Times New Roman" w:hAnsi="Times New Roman" w:cs="Times New Roman"/>
          <w:color w:val="000000"/>
          <w:sz w:val="24"/>
          <w:szCs w:val="24"/>
          <w:lang w:eastAsia="ru-RU"/>
        </w:rPr>
        <w:t xml:space="preserve">образовательная деятельность в семье. </w:t>
      </w:r>
    </w:p>
    <w:p w14:paraId="584545D4" w14:textId="77777777" w:rsidR="001C2D34" w:rsidRPr="00FC4F7C" w:rsidRDefault="001C2D34" w:rsidP="001C2D34">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Непрерывная образовательная деятельность реализуется в совместной деятельности взрослого и ребенка в ходе различных форм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w:t>
      </w:r>
    </w:p>
    <w:p w14:paraId="7494C5BB" w14:textId="77777777" w:rsidR="001C2D34" w:rsidRPr="00FC4F7C" w:rsidRDefault="001C2D34" w:rsidP="001C2D34">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Непрерывная образовательная деятельность организуется и проводится педагогами в соответствии с образовательной программой дошкольного образования МБДОУ №7. Занятия проводятся с детьми всех возрастных групп детского сада. В режиме дня каждой группы определяется время проведения занятий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В зависимости от возраста детей, педагогической цели, материально-технического обеспечения группы, профессионального мастерства педагога они могут быть организованы фронтально, подгруппами или индивидуально. </w:t>
      </w:r>
    </w:p>
    <w:p w14:paraId="0A729079" w14:textId="21AAFB8F" w:rsidR="001C2D34" w:rsidRPr="00FC4F7C" w:rsidRDefault="001C2D34" w:rsidP="001C2D34">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Программа нацелена на целостное развитие детей всех категорий в период до школы как субъекта посильных дошкольнику видов деятельности.</w:t>
      </w:r>
    </w:p>
    <w:p w14:paraId="681D170B" w14:textId="77777777" w:rsidR="001C2D34" w:rsidRPr="00FC4F7C" w:rsidRDefault="001C2D34" w:rsidP="001C2D34">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lastRenderedPageBreak/>
        <w:t xml:space="preserve">Содержательные связи между разными разделами программы позволяют педагогу интегрировать образовательное содержание при решении задач.  </w:t>
      </w:r>
    </w:p>
    <w:p w14:paraId="3F09FDD4" w14:textId="77777777" w:rsidR="001C2D34" w:rsidRPr="00FC4F7C" w:rsidRDefault="001C2D34" w:rsidP="001C2D34">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Интегративный подход дает возможность развивать в единстве познавательную, эмоциональную и практическую сферы личности ребенка. От педагога требуется развитая педагогическая рефлексия, способность строить педагогический процесс по модели субъект-субъектного взаимодействия с ребенком на основе педагогической диагностики. В осуществлении индивидуально-дифференцированного подхода к детям воспитателю помогут краткие характеристики особенностей развития детей раннего и дошкольного возраста.  </w:t>
      </w:r>
    </w:p>
    <w:p w14:paraId="76B16F1F" w14:textId="7E4FE55A" w:rsidR="001C2D34" w:rsidRDefault="001C2D34" w:rsidP="001C2D34">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Основная образовательная программа дошкольного образования МБДОУ детском саду «Диинчигеш» является открытым документом, что позволяет ежегодно вносить необходимые коррективы. </w:t>
      </w:r>
    </w:p>
    <w:p w14:paraId="308D66A8" w14:textId="77777777" w:rsidR="00AE6EA1" w:rsidRPr="00AE6EA1" w:rsidRDefault="00AE6EA1" w:rsidP="00AE6EA1">
      <w:pPr>
        <w:tabs>
          <w:tab w:val="center" w:pos="542"/>
          <w:tab w:val="center" w:pos="4913"/>
        </w:tabs>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b/>
          <w:color w:val="000000"/>
          <w:sz w:val="24"/>
          <w:szCs w:val="24"/>
          <w:lang w:eastAsia="ru-RU"/>
        </w:rPr>
        <w:t xml:space="preserve">Анализ психолого-педагогических условий реализации ООП ДО. </w:t>
      </w:r>
    </w:p>
    <w:p w14:paraId="3BA80F07"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Особое внимание уделяется психолого-педагогическим условиям в соответствии с Федеральным государственным образовательным стандартом дошкольного образования.  </w:t>
      </w:r>
    </w:p>
    <w:p w14:paraId="39554AC6"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w:t>
      </w:r>
    </w:p>
    <w:p w14:paraId="18224F7F"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Эффект и поддержка положительного эмоционального фона создается за счет вариативного и рационального использования помещений — как групповых комнат, так и помещений МБДОУ в целом. </w:t>
      </w:r>
    </w:p>
    <w:p w14:paraId="77506C23"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Посещение нерегламентированной деятельности и образовательных ситуаций педагогов показало, что все сотрудники, без исключения, создают и поддерживают доброжелательную атмосферу в группе, что способствует установлению доверительных отношений с детьми: </w:t>
      </w:r>
    </w:p>
    <w:p w14:paraId="635172F9"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-общаются с детьми дружелюбно, уважительно, вежливо; </w:t>
      </w:r>
    </w:p>
    <w:p w14:paraId="46B4A8D4"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-поддерживают доброжелательные отношения между детьми; </w:t>
      </w:r>
    </w:p>
    <w:p w14:paraId="1BBD95D9"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-голос взрослого не доминирует над голосами детей, в группе наблюдается естественный шум; </w:t>
      </w:r>
    </w:p>
    <w:p w14:paraId="532A6E96"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-взрослые не прибегают к негативным дисциплинарным методам, которые обижают, пугают или унижают детей; </w:t>
      </w:r>
    </w:p>
    <w:p w14:paraId="1DE158A5"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lastRenderedPageBreak/>
        <w:t xml:space="preserve">-в индивидуальном общении с ребенком выбирают позицию «глаза на одном уровне»; </w:t>
      </w:r>
    </w:p>
    <w:p w14:paraId="691277D9"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-учитывают потребность детей в поддержке взрослых; </w:t>
      </w:r>
    </w:p>
    <w:p w14:paraId="048CABBC"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-чутко реагируют на инициативу детей в общении, учитывают их возрастные и индивидуальные особенности; </w:t>
      </w:r>
    </w:p>
    <w:p w14:paraId="23A4EDFE"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-уделяют специальное внимание детям с особыми потребностями; </w:t>
      </w:r>
    </w:p>
    <w:p w14:paraId="094AE093"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-при коррекции поведения детей чаще пользуются поощрением, поддержкой, чем порицанием и запрещением. </w:t>
      </w:r>
    </w:p>
    <w:p w14:paraId="18961CD4"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Анализ просмотренной образовательной деятельности показал, что педагоги владеют методикой дошкольного образования и воспитания, приемами взаимодействия с детьми, прослеживается личностно-ориентированное взаимодействие с детьми.  </w:t>
      </w:r>
    </w:p>
    <w:p w14:paraId="51DCB80C"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Много внимания уделяется формированию предпосылок учебной деятельности дошкольников, логического мышления, сообразительности. В процессе образовательной деятельности наблюдался положительный эмоциональный фон, партнерские взаимоотношения детей и взрослых за счет использования игры, внесения новых заданий, использования мультимедийной системы, заданий повышенной трудности, писем и т. п. </w:t>
      </w:r>
    </w:p>
    <w:p w14:paraId="1B8D85B2"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Педагоги постоянно изучают и используют в своей профессиональной деятельности современные образовательные технологии, включая информационные образовательные ресурсы, современные педагогические технологии продуктивного, дифференцированного, развивающего обучения, занимаются самообразованием. </w:t>
      </w:r>
    </w:p>
    <w:p w14:paraId="1F4EAF45"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 </w:t>
      </w:r>
    </w:p>
    <w:p w14:paraId="28A6A6FC"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Развивающая среда групповых помещений своевременно изменяется (обновляется) с учетом программы, темы недели, усложняющегося уровня умений детей и их половых различий. </w:t>
      </w:r>
    </w:p>
    <w:p w14:paraId="1C60DEE0"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Педагоги стремятся к тому, чтобы материал каждой образовательной деятельности содержал что-то новое, был доступен и интересен детям.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 </w:t>
      </w:r>
    </w:p>
    <w:p w14:paraId="4B52FC3C"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Педагоги в своей работе решают следующие задачи: </w:t>
      </w:r>
    </w:p>
    <w:p w14:paraId="49A360DD" w14:textId="77777777" w:rsidR="00AE6EA1" w:rsidRPr="00AE6EA1" w:rsidRDefault="00AE6EA1" w:rsidP="00AE6EA1">
      <w:pPr>
        <w:numPr>
          <w:ilvl w:val="0"/>
          <w:numId w:val="21"/>
        </w:numPr>
        <w:spacing w:after="0" w:line="360" w:lineRule="auto"/>
        <w:ind w:left="0"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lastRenderedPageBreak/>
        <w:t xml:space="preserve">учет в своей деятельности с детьми возможности развития каждого возраста; развитие индивидуальных особенностей ребенка; </w:t>
      </w:r>
    </w:p>
    <w:p w14:paraId="1BC7DAAD" w14:textId="77777777" w:rsidR="00AE6EA1" w:rsidRPr="00AE6EA1" w:rsidRDefault="00AE6EA1" w:rsidP="00AE6EA1">
      <w:pPr>
        <w:numPr>
          <w:ilvl w:val="0"/>
          <w:numId w:val="21"/>
        </w:numPr>
        <w:spacing w:after="0" w:line="360" w:lineRule="auto"/>
        <w:ind w:left="0"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создание благоприятного для развития ребенка климата в детском саду; оказание своевременной педагогической помощи, как детям, таки их родителям; подготовка детей к школьному обучению. </w:t>
      </w:r>
    </w:p>
    <w:p w14:paraId="5D1CD0E6"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Формирование профессионального взаимодействия педагогов с детьми дошкольного возраста основывается на: </w:t>
      </w:r>
    </w:p>
    <w:p w14:paraId="3586EE48" w14:textId="77777777" w:rsidR="00AE6EA1" w:rsidRPr="00AE6EA1" w:rsidRDefault="00AE6EA1" w:rsidP="00AE6EA1">
      <w:pPr>
        <w:numPr>
          <w:ilvl w:val="1"/>
          <w:numId w:val="21"/>
        </w:numPr>
        <w:spacing w:after="0" w:line="360" w:lineRule="auto"/>
        <w:ind w:left="0"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субъектном отношение педагога к ребенку; </w:t>
      </w:r>
    </w:p>
    <w:p w14:paraId="14701B1F" w14:textId="77777777" w:rsidR="00AE6EA1" w:rsidRPr="00AE6EA1" w:rsidRDefault="00AE6EA1" w:rsidP="00AE6EA1">
      <w:pPr>
        <w:numPr>
          <w:ilvl w:val="1"/>
          <w:numId w:val="21"/>
        </w:numPr>
        <w:spacing w:after="0" w:line="360" w:lineRule="auto"/>
        <w:ind w:left="0"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индивидуальном подходе, </w:t>
      </w:r>
    </w:p>
    <w:p w14:paraId="2BCD3B5F" w14:textId="77777777" w:rsidR="00AE6EA1" w:rsidRPr="00AE6EA1" w:rsidRDefault="00AE6EA1" w:rsidP="00AE6EA1">
      <w:pPr>
        <w:numPr>
          <w:ilvl w:val="1"/>
          <w:numId w:val="21"/>
        </w:numPr>
        <w:spacing w:after="0" w:line="360" w:lineRule="auto"/>
        <w:ind w:left="0"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учете зоны ближайшего развития ребенка; </w:t>
      </w:r>
    </w:p>
    <w:p w14:paraId="7B6B6D72" w14:textId="77777777" w:rsidR="00AE6EA1" w:rsidRPr="00AE6EA1" w:rsidRDefault="00AE6EA1" w:rsidP="00AE6EA1">
      <w:pPr>
        <w:numPr>
          <w:ilvl w:val="1"/>
          <w:numId w:val="21"/>
        </w:numPr>
        <w:spacing w:after="0" w:line="360" w:lineRule="auto"/>
        <w:ind w:left="0"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мотивационном подходе; </w:t>
      </w:r>
    </w:p>
    <w:p w14:paraId="6352A89F" w14:textId="77777777" w:rsidR="00AE6EA1" w:rsidRPr="00AE6EA1" w:rsidRDefault="00AE6EA1" w:rsidP="00AE6EA1">
      <w:pPr>
        <w:numPr>
          <w:ilvl w:val="1"/>
          <w:numId w:val="21"/>
        </w:numPr>
        <w:spacing w:after="0" w:line="360" w:lineRule="auto"/>
        <w:ind w:left="0"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доброжелательном отношении к ребенку. </w:t>
      </w:r>
    </w:p>
    <w:p w14:paraId="751BBF7D"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Образовательный процесс включает как совместную деятельность взрослого с детьми, так свободную самостоятельную деятельность воспитанников. </w:t>
      </w:r>
    </w:p>
    <w:p w14:paraId="448E158C"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Ведущим видом деятельности детей является игра, поэтому мы выдвигаем определенные требования к педагогам по организации сюжетно-ролевой игры. С этой целью традиционным стала организация пятничных игровых образовательных событий. Такая форма организации дает возможность интегрировать различные виды игровой деятельности в образовательный процесс и максимально использовать возможности для совместной и самостоятельной деятельности детей, развивать инициативу и самостоятельность детей, начиная с младшего дошкольного возраста. </w:t>
      </w:r>
    </w:p>
    <w:p w14:paraId="19DD6E82"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Психологическое сопровождение воспитательно-образовательного процесса в ДОУ осуществляется педагогом-психологом. </w:t>
      </w:r>
    </w:p>
    <w:p w14:paraId="24C4409F" w14:textId="77777777" w:rsid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Решению поставленных на 2020 -2021 учебный год задач и качественной реализации Программы ДОУ способствовало проведение методических мероприятий по направлениям развития дошкольников образовательного учреждения; в методическом обеспечении образовательного процесса, во владении информационно-коммуникационными технологиями и умением применять их в образовательном процессе.</w:t>
      </w:r>
    </w:p>
    <w:p w14:paraId="19C067EA" w14:textId="17EFDF84"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b/>
          <w:color w:val="000000"/>
          <w:sz w:val="24"/>
          <w:szCs w:val="24"/>
          <w:lang w:eastAsia="ru-RU"/>
        </w:rPr>
        <w:t xml:space="preserve">Выводы и предложения: </w:t>
      </w:r>
      <w:r w:rsidRPr="00AE6EA1">
        <w:rPr>
          <w:rFonts w:ascii="Times New Roman" w:eastAsia="Times New Roman" w:hAnsi="Times New Roman" w:cs="Times New Roman"/>
          <w:color w:val="000000"/>
          <w:sz w:val="24"/>
          <w:szCs w:val="24"/>
          <w:lang w:eastAsia="ru-RU"/>
        </w:rPr>
        <w:t xml:space="preserve">Педагоги показали хороший уровень проведения мероприятий, качество и построение образовательной деятельности соответствует требованиям ФГОС ДО. </w:t>
      </w:r>
    </w:p>
    <w:p w14:paraId="055F4CA2"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Кадровый состав, уровень педагогической культуры и профессионального мастерства педагогов, организация методической работы, позволяют осуществлять эффективную работу по реализации ФГОС ДО. </w:t>
      </w:r>
    </w:p>
    <w:p w14:paraId="340BA769" w14:textId="77777777" w:rsidR="00AE6EA1" w:rsidRPr="00AE6EA1" w:rsidRDefault="00AE6EA1" w:rsidP="00AE6EA1">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lastRenderedPageBreak/>
        <w:t xml:space="preserve">Основной целью системы психолого-педагогического обеспечения педагогического процесса в ДОУ, выступает создание условий, направленных на полноценное психофизическое развитие детей и обеспечение их эмоционального благополучия. </w:t>
      </w:r>
    </w:p>
    <w:p w14:paraId="5A1EA7FA" w14:textId="268AE22A" w:rsidR="00AE6EA1" w:rsidRDefault="00AE6EA1" w:rsidP="005F45EF">
      <w:pPr>
        <w:spacing w:after="0" w:line="360" w:lineRule="auto"/>
        <w:ind w:firstLine="544"/>
        <w:jc w:val="both"/>
        <w:rPr>
          <w:rFonts w:ascii="Times New Roman" w:eastAsia="Times New Roman" w:hAnsi="Times New Roman" w:cs="Times New Roman"/>
          <w:color w:val="000000"/>
          <w:sz w:val="24"/>
          <w:szCs w:val="24"/>
          <w:lang w:eastAsia="ru-RU"/>
        </w:rPr>
      </w:pPr>
      <w:r w:rsidRPr="00AE6EA1">
        <w:rPr>
          <w:rFonts w:ascii="Times New Roman" w:eastAsia="Times New Roman" w:hAnsi="Times New Roman" w:cs="Times New Roman"/>
          <w:color w:val="000000"/>
          <w:sz w:val="24"/>
          <w:szCs w:val="24"/>
          <w:lang w:eastAsia="ru-RU"/>
        </w:rPr>
        <w:t xml:space="preserve">Формирование профессионального взаимодействия педагогов с детьми дошкольного возраста основывается на субъектном отношение педагога к ребенку, индивидуальном подходе, учете зоны ближайшего развития ребенка, мотивационном подходе, доброжелательном отношении к ребенку. </w:t>
      </w:r>
    </w:p>
    <w:p w14:paraId="39C90577" w14:textId="6BF6FEC5" w:rsidR="001C2D34" w:rsidRDefault="00CE0063" w:rsidP="001C2D34">
      <w:pPr>
        <w:spacing w:after="0" w:line="360" w:lineRule="auto"/>
        <w:jc w:val="both"/>
        <w:rPr>
          <w:rFonts w:ascii="Times New Roman" w:eastAsia="Times New Roman" w:hAnsi="Times New Roman" w:cs="Times New Roman"/>
          <w:b/>
          <w:bCs/>
          <w:color w:val="000000"/>
          <w:sz w:val="24"/>
          <w:szCs w:val="24"/>
          <w:lang w:eastAsia="ru-RU"/>
        </w:rPr>
      </w:pPr>
      <w:r w:rsidRPr="00CE0063">
        <w:rPr>
          <w:rFonts w:ascii="Times New Roman" w:eastAsia="Times New Roman" w:hAnsi="Times New Roman" w:cs="Times New Roman"/>
          <w:b/>
          <w:bCs/>
          <w:color w:val="000000"/>
          <w:sz w:val="24"/>
          <w:szCs w:val="24"/>
          <w:lang w:eastAsia="ru-RU"/>
        </w:rPr>
        <w:t>4.Результаты мониторинга здоровья воспитанников планируемых и итоговых результатов освоения основной общеобразовательной программы детского сада за текущий учебный год</w:t>
      </w:r>
    </w:p>
    <w:p w14:paraId="21FDB932" w14:textId="527BBFEF" w:rsidR="00D538EE" w:rsidRPr="00D538EE" w:rsidRDefault="00CE0063" w:rsidP="00D538EE">
      <w:pPr>
        <w:spacing w:after="0" w:line="360" w:lineRule="auto"/>
        <w:ind w:firstLine="709"/>
        <w:jc w:val="both"/>
        <w:rPr>
          <w:rFonts w:ascii="Times New Roman" w:eastAsia="Times New Roman" w:hAnsi="Times New Roman" w:cs="Times New Roman"/>
          <w:color w:val="000000"/>
          <w:sz w:val="24"/>
          <w:lang w:eastAsia="ru-RU"/>
        </w:rPr>
      </w:pPr>
      <w:r w:rsidRPr="00CE0063">
        <w:rPr>
          <w:rFonts w:ascii="Times New Roman" w:eastAsia="Times New Roman" w:hAnsi="Times New Roman" w:cs="Times New Roman"/>
          <w:color w:val="000000"/>
          <w:sz w:val="24"/>
          <w:szCs w:val="24"/>
          <w:lang w:eastAsia="ru-RU"/>
        </w:rPr>
        <w:t xml:space="preserve">В </w:t>
      </w:r>
      <w:r w:rsidR="00D538EE">
        <w:rPr>
          <w:rFonts w:ascii="Times New Roman" w:eastAsia="Times New Roman" w:hAnsi="Times New Roman" w:cs="Times New Roman"/>
          <w:color w:val="000000"/>
          <w:sz w:val="24"/>
          <w:szCs w:val="24"/>
          <w:lang w:eastAsia="ru-RU"/>
        </w:rPr>
        <w:t>2020-2021 учебном году</w:t>
      </w:r>
      <w:r w:rsidRPr="00CE0063">
        <w:rPr>
          <w:rFonts w:ascii="Times New Roman" w:eastAsia="Times New Roman" w:hAnsi="Times New Roman" w:cs="Times New Roman"/>
          <w:color w:val="000000"/>
          <w:sz w:val="24"/>
          <w:szCs w:val="24"/>
          <w:lang w:eastAsia="ru-RU"/>
        </w:rPr>
        <w:t xml:space="preserve"> в ДОУ в соответствии с Положением о системе внутреннего мониторинга качества образования развития детей в соответствии с ФГОС ДО и в соответствии с программой «От рождения до школы» была проведена педагогическая диагностика. Ее целью было выявление результативности качества образовательного процесса, связанного с оценкой эффективности педагогических действий и дальнейшее планирование на ее основе педагогической работы с детьми. В качестве основных методов использовались наблюдения проявлений ребенка в деятельности и общении с другими субъектами педагогического процесса, свободные беседы с детьми, анализ продуктов детской деятельности. В оценке индивидуального развития участвовали </w:t>
      </w:r>
      <w:r>
        <w:rPr>
          <w:rFonts w:ascii="Times New Roman" w:eastAsia="Times New Roman" w:hAnsi="Times New Roman" w:cs="Times New Roman"/>
          <w:color w:val="000000"/>
          <w:sz w:val="24"/>
          <w:szCs w:val="24"/>
          <w:lang w:eastAsia="ru-RU"/>
        </w:rPr>
        <w:t>все возрастные группы</w:t>
      </w:r>
      <w:r w:rsidRPr="00CE0063">
        <w:rPr>
          <w:rFonts w:ascii="Times New Roman" w:eastAsia="Times New Roman" w:hAnsi="Times New Roman" w:cs="Times New Roman"/>
          <w:color w:val="000000"/>
          <w:sz w:val="24"/>
          <w:szCs w:val="24"/>
          <w:lang w:eastAsia="ru-RU"/>
        </w:rPr>
        <w:t xml:space="preserve">. </w:t>
      </w:r>
      <w:r w:rsidR="00D538EE" w:rsidRPr="00D538EE">
        <w:rPr>
          <w:rFonts w:ascii="Times New Roman" w:eastAsia="Times New Roman" w:hAnsi="Times New Roman" w:cs="Times New Roman"/>
          <w:color w:val="000000"/>
          <w:sz w:val="24"/>
          <w:lang w:eastAsia="ru-RU"/>
        </w:rPr>
        <w:t>результаты освоения детьми основной образовательной программы дошкольного образования оцениваются в форме педагогической</w:t>
      </w:r>
      <w:r w:rsidR="00D538EE" w:rsidRPr="00D538EE">
        <w:rPr>
          <w:rFonts w:ascii="Times New Roman" w:eastAsia="Times New Roman" w:hAnsi="Times New Roman" w:cs="Times New Roman"/>
          <w:b/>
          <w:color w:val="000000"/>
          <w:sz w:val="24"/>
          <w:lang w:eastAsia="ru-RU"/>
        </w:rPr>
        <w:t xml:space="preserve"> </w:t>
      </w:r>
      <w:r w:rsidR="00D538EE" w:rsidRPr="00D538EE">
        <w:rPr>
          <w:rFonts w:ascii="Times New Roman" w:eastAsia="Times New Roman" w:hAnsi="Times New Roman" w:cs="Times New Roman"/>
          <w:color w:val="000000"/>
          <w:sz w:val="24"/>
          <w:lang w:eastAsia="ru-RU"/>
        </w:rPr>
        <w:t xml:space="preserve">диагностики путем наблюдений за ребенком, бесед, экспертных оценок, </w:t>
      </w:r>
      <w:proofErr w:type="spellStart"/>
      <w:r w:rsidR="00D538EE" w:rsidRPr="00D538EE">
        <w:rPr>
          <w:rFonts w:ascii="Times New Roman" w:eastAsia="Times New Roman" w:hAnsi="Times New Roman" w:cs="Times New Roman"/>
          <w:color w:val="000000"/>
          <w:sz w:val="24"/>
          <w:lang w:eastAsia="ru-RU"/>
        </w:rPr>
        <w:t>критериально</w:t>
      </w:r>
      <w:proofErr w:type="spellEnd"/>
      <w:r w:rsidR="00D538EE" w:rsidRPr="00D538EE">
        <w:rPr>
          <w:rFonts w:ascii="Times New Roman" w:eastAsia="Times New Roman" w:hAnsi="Times New Roman" w:cs="Times New Roman"/>
          <w:color w:val="000000"/>
          <w:sz w:val="24"/>
          <w:lang w:eastAsia="ru-RU"/>
        </w:rPr>
        <w:t xml:space="preserve">-ориентированных методик </w:t>
      </w:r>
      <w:proofErr w:type="spellStart"/>
      <w:r w:rsidR="00D538EE" w:rsidRPr="00D538EE">
        <w:rPr>
          <w:rFonts w:ascii="Times New Roman" w:eastAsia="Times New Roman" w:hAnsi="Times New Roman" w:cs="Times New Roman"/>
          <w:color w:val="000000"/>
          <w:sz w:val="24"/>
          <w:lang w:eastAsia="ru-RU"/>
        </w:rPr>
        <w:t>нетестового</w:t>
      </w:r>
      <w:proofErr w:type="spellEnd"/>
      <w:r w:rsidR="00D538EE" w:rsidRPr="00D538EE">
        <w:rPr>
          <w:rFonts w:ascii="Times New Roman" w:eastAsia="Times New Roman" w:hAnsi="Times New Roman" w:cs="Times New Roman"/>
          <w:color w:val="000000"/>
          <w:sz w:val="24"/>
          <w:lang w:eastAsia="ru-RU"/>
        </w:rPr>
        <w:t xml:space="preserve"> типа, и др. для каждой возрастной группы по всем направлениям развития детей. Мониторинг проводился по 5 линиям развития: физическое развитие, социально – личностное развитие, познавательное развитие, речевое развитие, художественно – эстетическое развитие. Итоги мониторинга отражают удовлетворительный уровень освоения детьми ООП (результаты представлены в таблицах). </w:t>
      </w:r>
    </w:p>
    <w:p w14:paraId="2A4C80DB" w14:textId="397DD8C1" w:rsidR="00D538EE" w:rsidRPr="00D538EE" w:rsidRDefault="00D538EE" w:rsidP="00D538EE">
      <w:pPr>
        <w:spacing w:after="0" w:line="360" w:lineRule="auto"/>
        <w:ind w:firstLine="709"/>
        <w:jc w:val="both"/>
        <w:rPr>
          <w:rFonts w:ascii="Times New Roman" w:eastAsia="Times New Roman" w:hAnsi="Times New Roman" w:cs="Times New Roman"/>
          <w:color w:val="000000"/>
          <w:sz w:val="24"/>
          <w:lang w:eastAsia="ru-RU"/>
        </w:rPr>
      </w:pPr>
      <w:r w:rsidRPr="00D538EE">
        <w:rPr>
          <w:rFonts w:ascii="Times New Roman" w:eastAsia="Times New Roman" w:hAnsi="Times New Roman" w:cs="Times New Roman"/>
          <w:color w:val="000000"/>
          <w:sz w:val="24"/>
          <w:lang w:eastAsia="ru-RU"/>
        </w:rPr>
        <w:t>Образовательная деятельность в детском саду организована в соответствии с Федеральным законом от 29.12.2012 № 273-ФЗ «Об образовании в Российской Федерации», ФГОС дошкольного образования,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6F30618E" w14:textId="230D75D9" w:rsidR="00D538EE" w:rsidRPr="00D538EE" w:rsidRDefault="00D538EE" w:rsidP="00D538EE">
      <w:pPr>
        <w:spacing w:after="0" w:line="360" w:lineRule="auto"/>
        <w:ind w:firstLine="709"/>
        <w:jc w:val="both"/>
        <w:rPr>
          <w:rFonts w:ascii="Times New Roman" w:eastAsia="Times New Roman" w:hAnsi="Times New Roman" w:cs="Times New Roman"/>
          <w:color w:val="000000"/>
          <w:sz w:val="24"/>
          <w:lang w:eastAsia="ru-RU"/>
        </w:rPr>
      </w:pPr>
      <w:r w:rsidRPr="00D538EE">
        <w:rPr>
          <w:rFonts w:ascii="Times New Roman" w:eastAsia="Times New Roman" w:hAnsi="Times New Roman" w:cs="Times New Roman"/>
          <w:color w:val="000000"/>
          <w:sz w:val="24"/>
          <w:lang w:eastAsia="ru-RU"/>
        </w:rPr>
        <w:t xml:space="preserve">Основная образовательная программа детского сада отражает целевые компоненты, сбалансированное сочетание которых создает варианты дошкольного образования, развитие обеспечивается системой взаимосвязанных моделей, направленных на </w:t>
      </w:r>
      <w:r w:rsidRPr="00D538EE">
        <w:rPr>
          <w:rFonts w:ascii="Times New Roman" w:eastAsia="Times New Roman" w:hAnsi="Times New Roman" w:cs="Times New Roman"/>
          <w:color w:val="000000"/>
          <w:sz w:val="24"/>
          <w:lang w:eastAsia="ru-RU"/>
        </w:rPr>
        <w:lastRenderedPageBreak/>
        <w:t xml:space="preserve">формирование способностей к познанию, общению, совместной деятельности. Педагогическое мастерство обеспечивается созданной системой повышения компетентности педагогов учреждения.      Уровень развития детей анализируется по итогам педагогической диагностики на основе анализа карт развития ребенка, наблюдений, итоговых занятий. Карты включают анализ уровня развития целевых ориентиров детского развития и качества освоения образовательных областей. Так, результаты качества освоения ООП по итогам учебного года выглядят следующим образом: </w:t>
      </w:r>
    </w:p>
    <w:p w14:paraId="2E1B87A3" w14:textId="77777777" w:rsidR="00D538EE" w:rsidRPr="00D538EE" w:rsidRDefault="00D538EE" w:rsidP="00D538EE">
      <w:pPr>
        <w:spacing w:after="12" w:line="270" w:lineRule="auto"/>
        <w:ind w:left="1923" w:right="1577" w:hanging="10"/>
        <w:jc w:val="center"/>
        <w:rPr>
          <w:rFonts w:ascii="Times New Roman" w:eastAsia="Times New Roman" w:hAnsi="Times New Roman" w:cs="Times New Roman"/>
          <w:color w:val="000000"/>
          <w:sz w:val="24"/>
          <w:lang w:eastAsia="ru-RU"/>
        </w:rPr>
      </w:pPr>
      <w:r w:rsidRPr="00D538EE">
        <w:rPr>
          <w:rFonts w:ascii="Times New Roman" w:eastAsia="Times New Roman" w:hAnsi="Times New Roman" w:cs="Times New Roman"/>
          <w:b/>
          <w:color w:val="000000"/>
          <w:sz w:val="24"/>
          <w:lang w:eastAsia="ru-RU"/>
        </w:rPr>
        <w:t>Сводная таблица мониторинга освоения содержания ООП</w:t>
      </w:r>
      <w:r w:rsidRPr="00D538EE">
        <w:rPr>
          <w:rFonts w:ascii="Times New Roman" w:eastAsia="Times New Roman" w:hAnsi="Times New Roman" w:cs="Times New Roman"/>
          <w:color w:val="000000"/>
          <w:sz w:val="24"/>
          <w:lang w:eastAsia="ru-RU"/>
        </w:rPr>
        <w:t xml:space="preserve"> </w:t>
      </w:r>
      <w:r w:rsidRPr="00D538EE">
        <w:rPr>
          <w:rFonts w:ascii="Times New Roman" w:eastAsia="Times New Roman" w:hAnsi="Times New Roman" w:cs="Times New Roman"/>
          <w:b/>
          <w:color w:val="000000"/>
          <w:sz w:val="24"/>
          <w:lang w:eastAsia="ru-RU"/>
        </w:rPr>
        <w:t>по образовательным областям</w:t>
      </w:r>
      <w:r w:rsidRPr="00D538EE">
        <w:rPr>
          <w:rFonts w:ascii="Times New Roman" w:eastAsia="Times New Roman" w:hAnsi="Times New Roman" w:cs="Times New Roman"/>
          <w:color w:val="000000"/>
          <w:sz w:val="24"/>
          <w:lang w:eastAsia="ru-RU"/>
        </w:rPr>
        <w:t xml:space="preserve"> </w:t>
      </w:r>
    </w:p>
    <w:p w14:paraId="712F4636" w14:textId="77777777" w:rsidR="00D538EE" w:rsidRPr="00D538EE" w:rsidRDefault="00D538EE" w:rsidP="00D538EE">
      <w:pPr>
        <w:spacing w:after="0"/>
        <w:rPr>
          <w:rFonts w:ascii="Times New Roman" w:eastAsia="Times New Roman" w:hAnsi="Times New Roman" w:cs="Times New Roman"/>
          <w:color w:val="000000"/>
          <w:sz w:val="24"/>
          <w:lang w:eastAsia="ru-RU"/>
        </w:rPr>
      </w:pPr>
      <w:r w:rsidRPr="00D538EE">
        <w:rPr>
          <w:rFonts w:ascii="Times New Roman" w:eastAsia="Times New Roman" w:hAnsi="Times New Roman" w:cs="Times New Roman"/>
          <w:color w:val="000000"/>
          <w:sz w:val="16"/>
          <w:lang w:eastAsia="ru-RU"/>
        </w:rPr>
        <w:t xml:space="preserve"> </w:t>
      </w:r>
    </w:p>
    <w:tbl>
      <w:tblPr>
        <w:tblStyle w:val="TableGrid"/>
        <w:tblW w:w="10068" w:type="dxa"/>
        <w:tblInd w:w="-786" w:type="dxa"/>
        <w:tblCellMar>
          <w:top w:w="7" w:type="dxa"/>
          <w:left w:w="108" w:type="dxa"/>
          <w:right w:w="115" w:type="dxa"/>
        </w:tblCellMar>
        <w:tblLook w:val="04A0" w:firstRow="1" w:lastRow="0" w:firstColumn="1" w:lastColumn="0" w:noHBand="0" w:noVBand="1"/>
      </w:tblPr>
      <w:tblGrid>
        <w:gridCol w:w="4540"/>
        <w:gridCol w:w="1844"/>
        <w:gridCol w:w="1985"/>
        <w:gridCol w:w="1699"/>
      </w:tblGrid>
      <w:tr w:rsidR="00D538EE" w:rsidRPr="00D538EE" w14:paraId="44A545D6" w14:textId="77777777" w:rsidTr="00D538EE">
        <w:trPr>
          <w:trHeight w:val="281"/>
        </w:trPr>
        <w:tc>
          <w:tcPr>
            <w:tcW w:w="4540" w:type="dxa"/>
            <w:vMerge w:val="restart"/>
            <w:tcBorders>
              <w:top w:val="single" w:sz="4" w:space="0" w:color="000000"/>
              <w:left w:val="single" w:sz="4" w:space="0" w:color="000000"/>
              <w:bottom w:val="single" w:sz="4" w:space="0" w:color="000000"/>
              <w:right w:val="single" w:sz="4" w:space="0" w:color="000000"/>
            </w:tcBorders>
          </w:tcPr>
          <w:p w14:paraId="3DA58931" w14:textId="77777777" w:rsidR="00D538EE" w:rsidRPr="00D538EE" w:rsidRDefault="00D538EE" w:rsidP="00D538EE">
            <w:pPr>
              <w:spacing w:line="259" w:lineRule="auto"/>
              <w:ind w:left="929" w:right="935"/>
              <w:jc w:val="center"/>
              <w:rPr>
                <w:rFonts w:ascii="Times New Roman" w:eastAsia="Times New Roman" w:hAnsi="Times New Roman" w:cs="Times New Roman"/>
                <w:color w:val="000000"/>
                <w:sz w:val="24"/>
              </w:rPr>
            </w:pPr>
            <w:r w:rsidRPr="00D538EE">
              <w:rPr>
                <w:rFonts w:ascii="Times New Roman" w:eastAsia="Times New Roman" w:hAnsi="Times New Roman" w:cs="Times New Roman"/>
                <w:b/>
                <w:color w:val="000000"/>
              </w:rPr>
              <w:t xml:space="preserve">Разделы Программы/ показатели </w:t>
            </w:r>
          </w:p>
        </w:tc>
        <w:tc>
          <w:tcPr>
            <w:tcW w:w="5528" w:type="dxa"/>
            <w:gridSpan w:val="3"/>
            <w:tcBorders>
              <w:top w:val="single" w:sz="4" w:space="0" w:color="000000"/>
              <w:left w:val="single" w:sz="4" w:space="0" w:color="000000"/>
              <w:bottom w:val="single" w:sz="4" w:space="0" w:color="000000"/>
              <w:right w:val="single" w:sz="4" w:space="0" w:color="000000"/>
            </w:tcBorders>
          </w:tcPr>
          <w:p w14:paraId="128CF525" w14:textId="77777777" w:rsidR="00D538EE" w:rsidRPr="00D538EE" w:rsidRDefault="00D538EE" w:rsidP="00D538EE">
            <w:pPr>
              <w:spacing w:line="259" w:lineRule="auto"/>
              <w:ind w:left="104"/>
              <w:jc w:val="center"/>
              <w:rPr>
                <w:rFonts w:ascii="Times New Roman" w:eastAsia="Times New Roman" w:hAnsi="Times New Roman" w:cs="Times New Roman"/>
                <w:color w:val="000000"/>
                <w:sz w:val="24"/>
              </w:rPr>
            </w:pPr>
            <w:r w:rsidRPr="00D538EE">
              <w:rPr>
                <w:rFonts w:ascii="Times New Roman" w:eastAsia="Times New Roman" w:hAnsi="Times New Roman" w:cs="Times New Roman"/>
                <w:b/>
                <w:color w:val="000000"/>
              </w:rPr>
              <w:t xml:space="preserve">Показатели усвоения Программы </w:t>
            </w:r>
          </w:p>
        </w:tc>
      </w:tr>
      <w:tr w:rsidR="00D538EE" w:rsidRPr="00D538EE" w14:paraId="39915B53" w14:textId="77777777" w:rsidTr="00D538EE">
        <w:trPr>
          <w:trHeight w:val="262"/>
        </w:trPr>
        <w:tc>
          <w:tcPr>
            <w:tcW w:w="0" w:type="auto"/>
            <w:vMerge/>
            <w:tcBorders>
              <w:top w:val="nil"/>
              <w:left w:val="single" w:sz="4" w:space="0" w:color="000000"/>
              <w:bottom w:val="single" w:sz="4" w:space="0" w:color="000000"/>
              <w:right w:val="single" w:sz="4" w:space="0" w:color="000000"/>
            </w:tcBorders>
          </w:tcPr>
          <w:p w14:paraId="137501D4" w14:textId="77777777" w:rsidR="00D538EE" w:rsidRPr="00D538EE" w:rsidRDefault="00D538EE" w:rsidP="00D538EE">
            <w:pPr>
              <w:spacing w:after="160" w:line="259" w:lineRule="auto"/>
              <w:rPr>
                <w:rFonts w:ascii="Times New Roman" w:eastAsia="Times New Roman" w:hAnsi="Times New Roman" w:cs="Times New Roman"/>
                <w:color w:val="000000"/>
                <w:sz w:val="24"/>
              </w:rPr>
            </w:pPr>
          </w:p>
        </w:tc>
        <w:tc>
          <w:tcPr>
            <w:tcW w:w="1844" w:type="dxa"/>
            <w:tcBorders>
              <w:top w:val="single" w:sz="4" w:space="0" w:color="000000"/>
              <w:left w:val="single" w:sz="4" w:space="0" w:color="000000"/>
              <w:bottom w:val="single" w:sz="4" w:space="0" w:color="000000"/>
              <w:right w:val="single" w:sz="4" w:space="0" w:color="000000"/>
            </w:tcBorders>
          </w:tcPr>
          <w:p w14:paraId="0AD3E8C0" w14:textId="77777777" w:rsidR="00D538EE" w:rsidRPr="00D538EE" w:rsidRDefault="00D538EE" w:rsidP="00D538EE">
            <w:pPr>
              <w:spacing w:line="259" w:lineRule="auto"/>
              <w:ind w:left="102"/>
              <w:jc w:val="center"/>
              <w:rPr>
                <w:rFonts w:ascii="Times New Roman" w:eastAsia="Times New Roman" w:hAnsi="Times New Roman" w:cs="Times New Roman"/>
                <w:color w:val="000000"/>
                <w:sz w:val="24"/>
              </w:rPr>
            </w:pPr>
            <w:r w:rsidRPr="00D538EE">
              <w:rPr>
                <w:rFonts w:ascii="Times New Roman" w:eastAsia="Times New Roman" w:hAnsi="Times New Roman" w:cs="Times New Roman"/>
                <w:b/>
                <w:color w:val="000000"/>
              </w:rPr>
              <w:t xml:space="preserve">в </w:t>
            </w:r>
          </w:p>
        </w:tc>
        <w:tc>
          <w:tcPr>
            <w:tcW w:w="1985" w:type="dxa"/>
            <w:tcBorders>
              <w:top w:val="single" w:sz="4" w:space="0" w:color="000000"/>
              <w:left w:val="single" w:sz="4" w:space="0" w:color="000000"/>
              <w:bottom w:val="single" w:sz="4" w:space="0" w:color="000000"/>
              <w:right w:val="single" w:sz="4" w:space="0" w:color="000000"/>
            </w:tcBorders>
          </w:tcPr>
          <w:p w14:paraId="7E94D334" w14:textId="77777777" w:rsidR="00D538EE" w:rsidRPr="00D538EE" w:rsidRDefault="00D538EE" w:rsidP="00D538EE">
            <w:pPr>
              <w:spacing w:line="259" w:lineRule="auto"/>
              <w:ind w:left="102"/>
              <w:jc w:val="center"/>
              <w:rPr>
                <w:rFonts w:ascii="Times New Roman" w:eastAsia="Times New Roman" w:hAnsi="Times New Roman" w:cs="Times New Roman"/>
                <w:color w:val="000000"/>
                <w:sz w:val="24"/>
              </w:rPr>
            </w:pPr>
            <w:r w:rsidRPr="00D538EE">
              <w:rPr>
                <w:rFonts w:ascii="Times New Roman" w:eastAsia="Times New Roman" w:hAnsi="Times New Roman" w:cs="Times New Roman"/>
                <w:b/>
                <w:color w:val="000000"/>
              </w:rPr>
              <w:t xml:space="preserve">с </w:t>
            </w:r>
          </w:p>
        </w:tc>
        <w:tc>
          <w:tcPr>
            <w:tcW w:w="1699" w:type="dxa"/>
            <w:tcBorders>
              <w:top w:val="single" w:sz="4" w:space="0" w:color="000000"/>
              <w:left w:val="single" w:sz="4" w:space="0" w:color="000000"/>
              <w:bottom w:val="single" w:sz="4" w:space="0" w:color="000000"/>
              <w:right w:val="single" w:sz="4" w:space="0" w:color="000000"/>
            </w:tcBorders>
          </w:tcPr>
          <w:p w14:paraId="2E7780B5" w14:textId="77777777" w:rsidR="00D538EE" w:rsidRPr="00D538EE" w:rsidRDefault="00D538EE" w:rsidP="00D538EE">
            <w:pPr>
              <w:spacing w:line="259" w:lineRule="auto"/>
              <w:ind w:left="100"/>
              <w:jc w:val="center"/>
              <w:rPr>
                <w:rFonts w:ascii="Times New Roman" w:eastAsia="Times New Roman" w:hAnsi="Times New Roman" w:cs="Times New Roman"/>
                <w:color w:val="000000"/>
                <w:sz w:val="24"/>
              </w:rPr>
            </w:pPr>
            <w:r w:rsidRPr="00D538EE">
              <w:rPr>
                <w:rFonts w:ascii="Times New Roman" w:eastAsia="Times New Roman" w:hAnsi="Times New Roman" w:cs="Times New Roman"/>
                <w:b/>
                <w:color w:val="000000"/>
              </w:rPr>
              <w:t xml:space="preserve">н </w:t>
            </w:r>
          </w:p>
        </w:tc>
      </w:tr>
      <w:tr w:rsidR="00D538EE" w:rsidRPr="00D538EE" w14:paraId="7A439085" w14:textId="77777777" w:rsidTr="00D538EE">
        <w:trPr>
          <w:trHeight w:val="264"/>
        </w:trPr>
        <w:tc>
          <w:tcPr>
            <w:tcW w:w="4540" w:type="dxa"/>
            <w:tcBorders>
              <w:top w:val="single" w:sz="4" w:space="0" w:color="000000"/>
              <w:left w:val="single" w:sz="4" w:space="0" w:color="000000"/>
              <w:bottom w:val="single" w:sz="4" w:space="0" w:color="000000"/>
              <w:right w:val="single" w:sz="4" w:space="0" w:color="000000"/>
            </w:tcBorders>
          </w:tcPr>
          <w:p w14:paraId="18694224" w14:textId="77777777" w:rsidR="00D538EE" w:rsidRPr="00D538EE" w:rsidRDefault="00D538EE" w:rsidP="00D538EE">
            <w:pPr>
              <w:spacing w:line="259" w:lineRule="auto"/>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Физическое развитие </w:t>
            </w:r>
          </w:p>
        </w:tc>
        <w:tc>
          <w:tcPr>
            <w:tcW w:w="1844" w:type="dxa"/>
            <w:tcBorders>
              <w:top w:val="single" w:sz="4" w:space="0" w:color="000000"/>
              <w:left w:val="single" w:sz="4" w:space="0" w:color="000000"/>
              <w:bottom w:val="single" w:sz="4" w:space="0" w:color="000000"/>
              <w:right w:val="single" w:sz="4" w:space="0" w:color="000000"/>
            </w:tcBorders>
          </w:tcPr>
          <w:p w14:paraId="191B2164" w14:textId="7F8A64C4" w:rsidR="00D538EE" w:rsidRPr="00D538EE" w:rsidRDefault="00D538EE" w:rsidP="00D538EE">
            <w:pPr>
              <w:spacing w:line="259" w:lineRule="auto"/>
              <w:ind w:right="6"/>
              <w:jc w:val="center"/>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8</w:t>
            </w:r>
            <w:r w:rsidR="00D92E79">
              <w:rPr>
                <w:rFonts w:ascii="Times New Roman" w:eastAsia="Times New Roman" w:hAnsi="Times New Roman" w:cs="Times New Roman"/>
                <w:color w:val="000000"/>
              </w:rPr>
              <w:t>8</w:t>
            </w:r>
            <w:r w:rsidRPr="00D538EE">
              <w:rPr>
                <w:rFonts w:ascii="Times New Roman" w:eastAsia="Times New Roman" w:hAnsi="Times New Roman" w:cs="Times New Roman"/>
                <w:color w:val="00000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0DCC9A7" w14:textId="2F2E6D7F" w:rsidR="00D538EE" w:rsidRPr="00D538EE" w:rsidRDefault="00D538EE" w:rsidP="00D538EE">
            <w:pPr>
              <w:spacing w:line="259" w:lineRule="auto"/>
              <w:ind w:right="4"/>
              <w:jc w:val="center"/>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1</w:t>
            </w:r>
            <w:r w:rsidR="00D92E79">
              <w:rPr>
                <w:rFonts w:ascii="Times New Roman" w:eastAsia="Times New Roman" w:hAnsi="Times New Roman" w:cs="Times New Roman"/>
                <w:color w:val="000000"/>
              </w:rPr>
              <w:t>2</w:t>
            </w:r>
            <w:r w:rsidRPr="00D538EE">
              <w:rPr>
                <w:rFonts w:ascii="Times New Roman" w:eastAsia="Times New Roman" w:hAnsi="Times New Roman" w:cs="Times New Roman"/>
                <w:color w:val="000000"/>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7130DAB7" w14:textId="77777777" w:rsidR="00D538EE" w:rsidRPr="00D538EE" w:rsidRDefault="00D538EE" w:rsidP="00D538EE">
            <w:pPr>
              <w:spacing w:line="259" w:lineRule="auto"/>
              <w:ind w:right="11"/>
              <w:jc w:val="center"/>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 </w:t>
            </w:r>
          </w:p>
        </w:tc>
      </w:tr>
      <w:tr w:rsidR="00D538EE" w:rsidRPr="00D538EE" w14:paraId="1D7EFAB8" w14:textId="77777777" w:rsidTr="00D538EE">
        <w:trPr>
          <w:trHeight w:val="264"/>
        </w:trPr>
        <w:tc>
          <w:tcPr>
            <w:tcW w:w="4540" w:type="dxa"/>
            <w:tcBorders>
              <w:top w:val="single" w:sz="4" w:space="0" w:color="000000"/>
              <w:left w:val="single" w:sz="4" w:space="0" w:color="000000"/>
              <w:bottom w:val="single" w:sz="4" w:space="0" w:color="000000"/>
              <w:right w:val="single" w:sz="4" w:space="0" w:color="000000"/>
            </w:tcBorders>
          </w:tcPr>
          <w:p w14:paraId="0D0C29D8" w14:textId="77777777" w:rsidR="00D538EE" w:rsidRPr="00D538EE" w:rsidRDefault="00D538EE" w:rsidP="00D538EE">
            <w:pPr>
              <w:spacing w:line="259" w:lineRule="auto"/>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Познавательное развитие </w:t>
            </w:r>
          </w:p>
        </w:tc>
        <w:tc>
          <w:tcPr>
            <w:tcW w:w="1844" w:type="dxa"/>
            <w:tcBorders>
              <w:top w:val="single" w:sz="4" w:space="0" w:color="000000"/>
              <w:left w:val="single" w:sz="4" w:space="0" w:color="000000"/>
              <w:bottom w:val="single" w:sz="4" w:space="0" w:color="000000"/>
              <w:right w:val="single" w:sz="4" w:space="0" w:color="000000"/>
            </w:tcBorders>
          </w:tcPr>
          <w:p w14:paraId="26ADE9C2" w14:textId="5225C804" w:rsidR="00D538EE" w:rsidRPr="00D538EE" w:rsidRDefault="00D538EE" w:rsidP="00D538EE">
            <w:pPr>
              <w:spacing w:line="259" w:lineRule="auto"/>
              <w:ind w:right="6"/>
              <w:jc w:val="center"/>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7</w:t>
            </w:r>
            <w:r w:rsidR="00D92E79">
              <w:rPr>
                <w:rFonts w:ascii="Times New Roman" w:eastAsia="Times New Roman" w:hAnsi="Times New Roman" w:cs="Times New Roman"/>
                <w:color w:val="000000"/>
              </w:rPr>
              <w:t>0</w:t>
            </w:r>
            <w:r w:rsidRPr="00D538EE">
              <w:rPr>
                <w:rFonts w:ascii="Times New Roman" w:eastAsia="Times New Roman" w:hAnsi="Times New Roman" w:cs="Times New Roman"/>
                <w:color w:val="00000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8ED8A58" w14:textId="5E3C6762" w:rsidR="00D538EE" w:rsidRPr="00D538EE" w:rsidRDefault="00D92E79" w:rsidP="00D538EE">
            <w:pPr>
              <w:spacing w:line="259" w:lineRule="auto"/>
              <w:ind w:right="7"/>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30</w:t>
            </w:r>
            <w:r w:rsidR="00D538EE" w:rsidRPr="00D538EE">
              <w:rPr>
                <w:rFonts w:ascii="Times New Roman" w:eastAsia="Times New Roman" w:hAnsi="Times New Roman" w:cs="Times New Roman"/>
                <w:color w:val="000000"/>
              </w:rPr>
              <w:t xml:space="preserve"> % </w:t>
            </w:r>
          </w:p>
        </w:tc>
        <w:tc>
          <w:tcPr>
            <w:tcW w:w="1699" w:type="dxa"/>
            <w:tcBorders>
              <w:top w:val="single" w:sz="4" w:space="0" w:color="000000"/>
              <w:left w:val="single" w:sz="4" w:space="0" w:color="000000"/>
              <w:bottom w:val="single" w:sz="4" w:space="0" w:color="000000"/>
              <w:right w:val="single" w:sz="4" w:space="0" w:color="000000"/>
            </w:tcBorders>
          </w:tcPr>
          <w:p w14:paraId="4BE14E20" w14:textId="77777777" w:rsidR="00D538EE" w:rsidRPr="00D538EE" w:rsidRDefault="00D538EE" w:rsidP="00D538EE">
            <w:pPr>
              <w:spacing w:line="259" w:lineRule="auto"/>
              <w:ind w:right="11"/>
              <w:jc w:val="center"/>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 </w:t>
            </w:r>
          </w:p>
        </w:tc>
      </w:tr>
      <w:tr w:rsidR="00D538EE" w:rsidRPr="00D538EE" w14:paraId="3A79891C" w14:textId="77777777" w:rsidTr="00D538EE">
        <w:trPr>
          <w:trHeight w:val="264"/>
        </w:trPr>
        <w:tc>
          <w:tcPr>
            <w:tcW w:w="4540" w:type="dxa"/>
            <w:tcBorders>
              <w:top w:val="single" w:sz="4" w:space="0" w:color="000000"/>
              <w:left w:val="single" w:sz="4" w:space="0" w:color="000000"/>
              <w:bottom w:val="single" w:sz="4" w:space="0" w:color="000000"/>
              <w:right w:val="single" w:sz="4" w:space="0" w:color="000000"/>
            </w:tcBorders>
          </w:tcPr>
          <w:p w14:paraId="2B651732" w14:textId="77777777" w:rsidR="00D538EE" w:rsidRPr="00D538EE" w:rsidRDefault="00D538EE" w:rsidP="00D538EE">
            <w:pPr>
              <w:spacing w:line="259" w:lineRule="auto"/>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Речевое развитие </w:t>
            </w:r>
          </w:p>
        </w:tc>
        <w:tc>
          <w:tcPr>
            <w:tcW w:w="1844" w:type="dxa"/>
            <w:tcBorders>
              <w:top w:val="single" w:sz="4" w:space="0" w:color="000000"/>
              <w:left w:val="single" w:sz="4" w:space="0" w:color="000000"/>
              <w:bottom w:val="single" w:sz="4" w:space="0" w:color="000000"/>
              <w:right w:val="single" w:sz="4" w:space="0" w:color="000000"/>
            </w:tcBorders>
          </w:tcPr>
          <w:p w14:paraId="6037B566" w14:textId="7EC7EF40" w:rsidR="00D538EE" w:rsidRPr="00D538EE" w:rsidRDefault="00D92E79" w:rsidP="00D538EE">
            <w:pPr>
              <w:spacing w:line="259" w:lineRule="auto"/>
              <w:ind w:right="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5</w:t>
            </w:r>
            <w:r w:rsidR="00385C22">
              <w:rPr>
                <w:rFonts w:ascii="Times New Roman" w:eastAsia="Times New Roman" w:hAnsi="Times New Roman" w:cs="Times New Roman"/>
                <w:color w:val="000000"/>
              </w:rPr>
              <w:t>8</w:t>
            </w:r>
            <w:r w:rsidR="00D538EE" w:rsidRPr="00D538EE">
              <w:rPr>
                <w:rFonts w:ascii="Times New Roman" w:eastAsia="Times New Roman" w:hAnsi="Times New Roman" w:cs="Times New Roman"/>
                <w:color w:val="00000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436FAE5" w14:textId="4347A008" w:rsidR="00D538EE" w:rsidRPr="00D538EE" w:rsidRDefault="00D92E79" w:rsidP="00D538EE">
            <w:pPr>
              <w:spacing w:line="259" w:lineRule="auto"/>
              <w:ind w:right="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4</w:t>
            </w:r>
            <w:r w:rsidR="00385C22">
              <w:rPr>
                <w:rFonts w:ascii="Times New Roman" w:eastAsia="Times New Roman" w:hAnsi="Times New Roman" w:cs="Times New Roman"/>
                <w:color w:val="000000"/>
              </w:rPr>
              <w:t>2</w:t>
            </w:r>
            <w:r w:rsidR="00D538EE" w:rsidRPr="00D538EE">
              <w:rPr>
                <w:rFonts w:ascii="Times New Roman" w:eastAsia="Times New Roman" w:hAnsi="Times New Roman" w:cs="Times New Roman"/>
                <w:color w:val="000000"/>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5C441229" w14:textId="1AA81143" w:rsidR="00D538EE" w:rsidRPr="00D538EE" w:rsidRDefault="00D92E79" w:rsidP="00D538EE">
            <w:pPr>
              <w:spacing w:line="259" w:lineRule="auto"/>
              <w:ind w:left="71"/>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p>
        </w:tc>
      </w:tr>
      <w:tr w:rsidR="00D538EE" w:rsidRPr="00D538EE" w14:paraId="5610E995" w14:textId="77777777" w:rsidTr="00D538EE">
        <w:trPr>
          <w:trHeight w:val="264"/>
        </w:trPr>
        <w:tc>
          <w:tcPr>
            <w:tcW w:w="4540" w:type="dxa"/>
            <w:tcBorders>
              <w:top w:val="single" w:sz="4" w:space="0" w:color="000000"/>
              <w:left w:val="single" w:sz="4" w:space="0" w:color="000000"/>
              <w:bottom w:val="single" w:sz="4" w:space="0" w:color="000000"/>
              <w:right w:val="single" w:sz="4" w:space="0" w:color="000000"/>
            </w:tcBorders>
          </w:tcPr>
          <w:p w14:paraId="638DC552" w14:textId="77777777" w:rsidR="00D538EE" w:rsidRPr="00D538EE" w:rsidRDefault="00D538EE" w:rsidP="00D538EE">
            <w:pPr>
              <w:spacing w:line="259" w:lineRule="auto"/>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Социально - коммуникативное развитие </w:t>
            </w:r>
          </w:p>
        </w:tc>
        <w:tc>
          <w:tcPr>
            <w:tcW w:w="1844" w:type="dxa"/>
            <w:tcBorders>
              <w:top w:val="single" w:sz="4" w:space="0" w:color="000000"/>
              <w:left w:val="single" w:sz="4" w:space="0" w:color="000000"/>
              <w:bottom w:val="single" w:sz="4" w:space="0" w:color="000000"/>
              <w:right w:val="single" w:sz="4" w:space="0" w:color="000000"/>
            </w:tcBorders>
          </w:tcPr>
          <w:p w14:paraId="50D7C5F0" w14:textId="2626BF18" w:rsidR="00D538EE" w:rsidRPr="00D538EE" w:rsidRDefault="00D92E79" w:rsidP="00D538EE">
            <w:pPr>
              <w:spacing w:line="259" w:lineRule="auto"/>
              <w:ind w:right="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76</w:t>
            </w:r>
            <w:r w:rsidR="00D538EE" w:rsidRPr="00D538EE">
              <w:rPr>
                <w:rFonts w:ascii="Times New Roman" w:eastAsia="Times New Roman" w:hAnsi="Times New Roman" w:cs="Times New Roman"/>
                <w:color w:val="00000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0D1584A" w14:textId="4C23E843" w:rsidR="00D538EE" w:rsidRPr="00D538EE" w:rsidRDefault="00D538EE" w:rsidP="00D538EE">
            <w:pPr>
              <w:spacing w:line="259" w:lineRule="auto"/>
              <w:ind w:left="5"/>
              <w:jc w:val="center"/>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2</w:t>
            </w:r>
            <w:r w:rsidR="00D92E79">
              <w:rPr>
                <w:rFonts w:ascii="Times New Roman" w:eastAsia="Times New Roman" w:hAnsi="Times New Roman" w:cs="Times New Roman"/>
                <w:color w:val="000000"/>
              </w:rPr>
              <w:t>4</w:t>
            </w:r>
            <w:r w:rsidRPr="00D538EE">
              <w:rPr>
                <w:rFonts w:ascii="Times New Roman" w:eastAsia="Times New Roman" w:hAnsi="Times New Roman" w:cs="Times New Roman"/>
                <w:color w:val="000000"/>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7A34C906" w14:textId="03EB0682" w:rsidR="00D538EE" w:rsidRPr="00D538EE" w:rsidRDefault="00D538EE" w:rsidP="00D538EE">
            <w:pPr>
              <w:spacing w:line="259" w:lineRule="auto"/>
              <w:ind w:left="3"/>
              <w:jc w:val="center"/>
              <w:rPr>
                <w:rFonts w:ascii="Times New Roman" w:eastAsia="Times New Roman" w:hAnsi="Times New Roman" w:cs="Times New Roman"/>
                <w:color w:val="000000"/>
                <w:sz w:val="24"/>
              </w:rPr>
            </w:pPr>
          </w:p>
        </w:tc>
      </w:tr>
      <w:tr w:rsidR="00D538EE" w:rsidRPr="00D538EE" w14:paraId="1049F72D" w14:textId="77777777" w:rsidTr="00D538EE">
        <w:trPr>
          <w:trHeight w:val="262"/>
        </w:trPr>
        <w:tc>
          <w:tcPr>
            <w:tcW w:w="4540" w:type="dxa"/>
            <w:tcBorders>
              <w:top w:val="single" w:sz="4" w:space="0" w:color="000000"/>
              <w:left w:val="single" w:sz="4" w:space="0" w:color="000000"/>
              <w:bottom w:val="single" w:sz="4" w:space="0" w:color="000000"/>
              <w:right w:val="single" w:sz="4" w:space="0" w:color="000000"/>
            </w:tcBorders>
          </w:tcPr>
          <w:p w14:paraId="61DDEEFD" w14:textId="77777777" w:rsidR="00D538EE" w:rsidRPr="00D538EE" w:rsidRDefault="00D538EE" w:rsidP="00D538EE">
            <w:pPr>
              <w:spacing w:line="259" w:lineRule="auto"/>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Художественно- эстетическое развитие </w:t>
            </w:r>
          </w:p>
        </w:tc>
        <w:tc>
          <w:tcPr>
            <w:tcW w:w="1844" w:type="dxa"/>
            <w:tcBorders>
              <w:top w:val="single" w:sz="4" w:space="0" w:color="000000"/>
              <w:left w:val="single" w:sz="4" w:space="0" w:color="000000"/>
              <w:bottom w:val="single" w:sz="4" w:space="0" w:color="000000"/>
              <w:right w:val="single" w:sz="4" w:space="0" w:color="000000"/>
            </w:tcBorders>
          </w:tcPr>
          <w:p w14:paraId="1A265566" w14:textId="147F0CCA" w:rsidR="00D538EE" w:rsidRPr="00D538EE" w:rsidRDefault="00385C22" w:rsidP="00D538EE">
            <w:pPr>
              <w:spacing w:line="259" w:lineRule="auto"/>
              <w:ind w:right="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78</w:t>
            </w:r>
            <w:r w:rsidR="00D538EE" w:rsidRPr="00D538EE">
              <w:rPr>
                <w:rFonts w:ascii="Times New Roman" w:eastAsia="Times New Roman" w:hAnsi="Times New Roman" w:cs="Times New Roman"/>
                <w:color w:val="000000"/>
              </w:rPr>
              <w:t xml:space="preserve"> % </w:t>
            </w:r>
          </w:p>
        </w:tc>
        <w:tc>
          <w:tcPr>
            <w:tcW w:w="1985" w:type="dxa"/>
            <w:tcBorders>
              <w:top w:val="single" w:sz="4" w:space="0" w:color="000000"/>
              <w:left w:val="single" w:sz="4" w:space="0" w:color="000000"/>
              <w:bottom w:val="single" w:sz="4" w:space="0" w:color="000000"/>
              <w:right w:val="single" w:sz="4" w:space="0" w:color="000000"/>
            </w:tcBorders>
          </w:tcPr>
          <w:p w14:paraId="4BA6FCB3" w14:textId="616565F6" w:rsidR="00D538EE" w:rsidRPr="00D538EE" w:rsidRDefault="00385C22" w:rsidP="00D538EE">
            <w:pPr>
              <w:spacing w:line="259" w:lineRule="auto"/>
              <w:ind w:left="8"/>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22</w:t>
            </w:r>
            <w:r w:rsidR="00D538EE" w:rsidRPr="00D538EE">
              <w:rPr>
                <w:rFonts w:ascii="Times New Roman" w:eastAsia="Times New Roman" w:hAnsi="Times New Roman" w:cs="Times New Roman"/>
                <w:color w:val="000000"/>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60394647" w14:textId="77777777" w:rsidR="00D538EE" w:rsidRPr="00D538EE" w:rsidRDefault="00D538EE" w:rsidP="00D538EE">
            <w:pPr>
              <w:spacing w:line="259" w:lineRule="auto"/>
              <w:ind w:left="3"/>
              <w:jc w:val="center"/>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 </w:t>
            </w:r>
          </w:p>
        </w:tc>
      </w:tr>
    </w:tbl>
    <w:p w14:paraId="009C239D" w14:textId="77777777" w:rsidR="00D538EE" w:rsidRPr="00D538EE" w:rsidRDefault="00D538EE" w:rsidP="00D538EE">
      <w:pPr>
        <w:spacing w:after="104"/>
        <w:ind w:left="321"/>
        <w:jc w:val="center"/>
        <w:rPr>
          <w:rFonts w:ascii="Times New Roman" w:eastAsia="Times New Roman" w:hAnsi="Times New Roman" w:cs="Times New Roman"/>
          <w:color w:val="000000"/>
          <w:sz w:val="24"/>
          <w:lang w:eastAsia="ru-RU"/>
        </w:rPr>
      </w:pPr>
      <w:r w:rsidRPr="00D538EE">
        <w:rPr>
          <w:rFonts w:ascii="Times New Roman" w:eastAsia="Times New Roman" w:hAnsi="Times New Roman" w:cs="Times New Roman"/>
          <w:b/>
          <w:color w:val="000000"/>
          <w:sz w:val="16"/>
          <w:lang w:eastAsia="ru-RU"/>
        </w:rPr>
        <w:t xml:space="preserve"> </w:t>
      </w:r>
    </w:p>
    <w:p w14:paraId="010EDC3C" w14:textId="77777777" w:rsidR="00D538EE" w:rsidRPr="00D538EE" w:rsidRDefault="00D538EE" w:rsidP="00D538EE">
      <w:pPr>
        <w:keepNext/>
        <w:keepLines/>
        <w:spacing w:after="0"/>
        <w:outlineLvl w:val="0"/>
        <w:rPr>
          <w:rFonts w:ascii="Times New Roman" w:eastAsia="Times New Roman" w:hAnsi="Times New Roman" w:cs="Times New Roman"/>
          <w:b/>
          <w:color w:val="000000"/>
          <w:sz w:val="24"/>
          <w:lang w:eastAsia="ru-RU"/>
        </w:rPr>
      </w:pPr>
      <w:r w:rsidRPr="00D538EE">
        <w:rPr>
          <w:rFonts w:ascii="Times New Roman" w:eastAsia="Times New Roman" w:hAnsi="Times New Roman" w:cs="Times New Roman"/>
          <w:b/>
          <w:color w:val="000000"/>
          <w:sz w:val="24"/>
          <w:lang w:eastAsia="ru-RU"/>
        </w:rPr>
        <w:t>Сравнительный анализ</w:t>
      </w:r>
      <w:r w:rsidRPr="00D538EE">
        <w:rPr>
          <w:rFonts w:ascii="Calibri" w:eastAsia="Calibri" w:hAnsi="Calibri" w:cs="Calibri"/>
          <w:color w:val="000000"/>
          <w:lang w:eastAsia="ru-RU"/>
        </w:rPr>
        <w:t xml:space="preserve"> </w:t>
      </w:r>
      <w:r w:rsidRPr="00D538EE">
        <w:rPr>
          <w:rFonts w:ascii="Times New Roman" w:eastAsia="Times New Roman" w:hAnsi="Times New Roman" w:cs="Times New Roman"/>
          <w:b/>
          <w:color w:val="000000"/>
          <w:sz w:val="24"/>
          <w:lang w:eastAsia="ru-RU"/>
        </w:rPr>
        <w:t xml:space="preserve">усвоения программного материала воспитанниками (%)  </w:t>
      </w:r>
    </w:p>
    <w:p w14:paraId="3223A4FE" w14:textId="77777777" w:rsidR="00D538EE" w:rsidRPr="00D538EE" w:rsidRDefault="00D538EE" w:rsidP="00D538EE">
      <w:pPr>
        <w:spacing w:after="0"/>
        <w:ind w:left="567"/>
        <w:rPr>
          <w:rFonts w:ascii="Times New Roman" w:eastAsia="Times New Roman" w:hAnsi="Times New Roman" w:cs="Times New Roman"/>
          <w:color w:val="000000"/>
          <w:sz w:val="24"/>
          <w:lang w:eastAsia="ru-RU"/>
        </w:rPr>
      </w:pPr>
      <w:r w:rsidRPr="00D538EE">
        <w:rPr>
          <w:rFonts w:ascii="Times New Roman" w:eastAsia="Times New Roman" w:hAnsi="Times New Roman" w:cs="Times New Roman"/>
          <w:b/>
          <w:color w:val="000000"/>
          <w:sz w:val="16"/>
          <w:lang w:eastAsia="ru-RU"/>
        </w:rPr>
        <w:t xml:space="preserve"> </w:t>
      </w:r>
    </w:p>
    <w:tbl>
      <w:tblPr>
        <w:tblStyle w:val="TableGrid"/>
        <w:tblW w:w="10348" w:type="dxa"/>
        <w:tblInd w:w="-936" w:type="dxa"/>
        <w:tblCellMar>
          <w:top w:w="7" w:type="dxa"/>
        </w:tblCellMar>
        <w:tblLook w:val="04A0" w:firstRow="1" w:lastRow="0" w:firstColumn="1" w:lastColumn="0" w:noHBand="0" w:noVBand="1"/>
      </w:tblPr>
      <w:tblGrid>
        <w:gridCol w:w="993"/>
        <w:gridCol w:w="708"/>
        <w:gridCol w:w="708"/>
        <w:gridCol w:w="567"/>
        <w:gridCol w:w="566"/>
        <w:gridCol w:w="569"/>
        <w:gridCol w:w="567"/>
        <w:gridCol w:w="566"/>
        <w:gridCol w:w="567"/>
        <w:gridCol w:w="569"/>
        <w:gridCol w:w="566"/>
        <w:gridCol w:w="708"/>
        <w:gridCol w:w="570"/>
        <w:gridCol w:w="708"/>
        <w:gridCol w:w="708"/>
        <w:gridCol w:w="708"/>
      </w:tblGrid>
      <w:tr w:rsidR="00D538EE" w:rsidRPr="00D538EE" w14:paraId="206BDB7F" w14:textId="77777777" w:rsidTr="00D538EE">
        <w:trPr>
          <w:trHeight w:val="516"/>
        </w:trPr>
        <w:tc>
          <w:tcPr>
            <w:tcW w:w="993" w:type="dxa"/>
            <w:vMerge w:val="restart"/>
            <w:tcBorders>
              <w:top w:val="single" w:sz="4" w:space="0" w:color="000000"/>
              <w:left w:val="single" w:sz="4" w:space="0" w:color="000000"/>
              <w:bottom w:val="single" w:sz="4" w:space="0" w:color="000000"/>
              <w:right w:val="single" w:sz="4" w:space="0" w:color="000000"/>
            </w:tcBorders>
          </w:tcPr>
          <w:p w14:paraId="1C7D7648" w14:textId="77777777" w:rsidR="00D538EE" w:rsidRPr="00D538EE" w:rsidRDefault="00D538EE" w:rsidP="00D538EE">
            <w:pPr>
              <w:spacing w:line="259" w:lineRule="auto"/>
              <w:ind w:left="94"/>
              <w:jc w:val="both"/>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ОО / год </w:t>
            </w:r>
          </w:p>
        </w:tc>
        <w:tc>
          <w:tcPr>
            <w:tcW w:w="1983" w:type="dxa"/>
            <w:gridSpan w:val="3"/>
            <w:tcBorders>
              <w:top w:val="single" w:sz="4" w:space="0" w:color="000000"/>
              <w:left w:val="single" w:sz="4" w:space="0" w:color="000000"/>
              <w:bottom w:val="single" w:sz="4" w:space="0" w:color="000000"/>
              <w:right w:val="single" w:sz="4" w:space="0" w:color="000000"/>
            </w:tcBorders>
          </w:tcPr>
          <w:p w14:paraId="142F76B9" w14:textId="77777777" w:rsidR="00D538EE" w:rsidRPr="00D538EE" w:rsidRDefault="00D538EE" w:rsidP="00D538EE">
            <w:pPr>
              <w:spacing w:line="259" w:lineRule="auto"/>
              <w:ind w:right="2"/>
              <w:jc w:val="center"/>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Развитие речи </w:t>
            </w:r>
          </w:p>
        </w:tc>
        <w:tc>
          <w:tcPr>
            <w:tcW w:w="1702" w:type="dxa"/>
            <w:gridSpan w:val="3"/>
            <w:tcBorders>
              <w:top w:val="single" w:sz="4" w:space="0" w:color="000000"/>
              <w:left w:val="single" w:sz="4" w:space="0" w:color="000000"/>
              <w:bottom w:val="single" w:sz="4" w:space="0" w:color="000000"/>
              <w:right w:val="single" w:sz="4" w:space="0" w:color="000000"/>
            </w:tcBorders>
          </w:tcPr>
          <w:p w14:paraId="7BEA48C5" w14:textId="77777777" w:rsidR="00D538EE" w:rsidRPr="00D538EE" w:rsidRDefault="00D538EE" w:rsidP="00D538EE">
            <w:pPr>
              <w:spacing w:line="259" w:lineRule="auto"/>
              <w:jc w:val="center"/>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Познавательное развитие </w:t>
            </w:r>
          </w:p>
        </w:tc>
        <w:tc>
          <w:tcPr>
            <w:tcW w:w="1702" w:type="dxa"/>
            <w:gridSpan w:val="3"/>
            <w:tcBorders>
              <w:top w:val="single" w:sz="4" w:space="0" w:color="000000"/>
              <w:left w:val="single" w:sz="4" w:space="0" w:color="000000"/>
              <w:bottom w:val="single" w:sz="4" w:space="0" w:color="000000"/>
              <w:right w:val="single" w:sz="4" w:space="0" w:color="000000"/>
            </w:tcBorders>
          </w:tcPr>
          <w:p w14:paraId="65F6A08B" w14:textId="77777777" w:rsidR="00D538EE" w:rsidRPr="00D538EE" w:rsidRDefault="00D538EE" w:rsidP="00D538EE">
            <w:pPr>
              <w:spacing w:line="259" w:lineRule="auto"/>
              <w:jc w:val="center"/>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Социально-коммуникативное </w:t>
            </w:r>
          </w:p>
        </w:tc>
        <w:tc>
          <w:tcPr>
            <w:tcW w:w="1844" w:type="dxa"/>
            <w:gridSpan w:val="3"/>
            <w:tcBorders>
              <w:top w:val="single" w:sz="4" w:space="0" w:color="000000"/>
              <w:left w:val="single" w:sz="4" w:space="0" w:color="000000"/>
              <w:bottom w:val="single" w:sz="4" w:space="0" w:color="000000"/>
              <w:right w:val="single" w:sz="4" w:space="0" w:color="000000"/>
            </w:tcBorders>
          </w:tcPr>
          <w:p w14:paraId="4179D72D" w14:textId="63C63E84" w:rsidR="00D538EE" w:rsidRPr="00D538EE" w:rsidRDefault="00D538EE" w:rsidP="00D538EE">
            <w:pPr>
              <w:spacing w:line="259" w:lineRule="auto"/>
              <w:ind w:left="17"/>
              <w:jc w:val="center"/>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Худ.-</w:t>
            </w:r>
            <w:proofErr w:type="spellStart"/>
            <w:r w:rsidRPr="00D538EE">
              <w:rPr>
                <w:rFonts w:ascii="Times New Roman" w:eastAsia="Times New Roman" w:hAnsi="Times New Roman" w:cs="Times New Roman"/>
                <w:color w:val="000000"/>
              </w:rPr>
              <w:t>эстетичес</w:t>
            </w:r>
            <w:proofErr w:type="spellEnd"/>
            <w:r w:rsidR="00D92E79">
              <w:rPr>
                <w:rFonts w:ascii="Times New Roman" w:eastAsia="Times New Roman" w:hAnsi="Times New Roman" w:cs="Times New Roman"/>
                <w:color w:val="000000"/>
              </w:rPr>
              <w:t xml:space="preserve"> </w:t>
            </w:r>
            <w:r w:rsidRPr="00D538EE">
              <w:rPr>
                <w:rFonts w:ascii="Times New Roman" w:eastAsia="Times New Roman" w:hAnsi="Times New Roman" w:cs="Times New Roman"/>
                <w:color w:val="000000"/>
              </w:rPr>
              <w:t xml:space="preserve">- кое развитие </w:t>
            </w:r>
          </w:p>
        </w:tc>
        <w:tc>
          <w:tcPr>
            <w:tcW w:w="2124" w:type="dxa"/>
            <w:gridSpan w:val="3"/>
            <w:tcBorders>
              <w:top w:val="single" w:sz="4" w:space="0" w:color="000000"/>
              <w:left w:val="single" w:sz="4" w:space="0" w:color="000000"/>
              <w:bottom w:val="single" w:sz="4" w:space="0" w:color="000000"/>
              <w:right w:val="single" w:sz="4" w:space="0" w:color="000000"/>
            </w:tcBorders>
          </w:tcPr>
          <w:p w14:paraId="7A40BBA6" w14:textId="77777777" w:rsidR="00D538EE" w:rsidRPr="00D538EE" w:rsidRDefault="00D538EE" w:rsidP="00D538EE">
            <w:pPr>
              <w:spacing w:line="259" w:lineRule="auto"/>
              <w:ind w:left="60"/>
              <w:jc w:val="both"/>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Физическое развитие </w:t>
            </w:r>
          </w:p>
        </w:tc>
      </w:tr>
      <w:tr w:rsidR="00D538EE" w:rsidRPr="00D538EE" w14:paraId="2A293E8B" w14:textId="77777777" w:rsidTr="00D538EE">
        <w:trPr>
          <w:trHeight w:val="264"/>
        </w:trPr>
        <w:tc>
          <w:tcPr>
            <w:tcW w:w="0" w:type="auto"/>
            <w:vMerge/>
            <w:tcBorders>
              <w:top w:val="nil"/>
              <w:left w:val="single" w:sz="4" w:space="0" w:color="000000"/>
              <w:bottom w:val="single" w:sz="4" w:space="0" w:color="000000"/>
              <w:right w:val="single" w:sz="4" w:space="0" w:color="000000"/>
            </w:tcBorders>
          </w:tcPr>
          <w:p w14:paraId="64D06B47" w14:textId="77777777" w:rsidR="00D538EE" w:rsidRPr="00D538EE" w:rsidRDefault="00D538EE" w:rsidP="00D538EE">
            <w:pPr>
              <w:spacing w:after="160" w:line="259" w:lineRule="auto"/>
              <w:rPr>
                <w:rFonts w:ascii="Times New Roman" w:eastAsia="Times New Roman" w:hAnsi="Times New Roman" w:cs="Times New Roman"/>
                <w:color w:val="000000"/>
                <w:sz w:val="24"/>
              </w:rPr>
            </w:pPr>
          </w:p>
        </w:tc>
        <w:tc>
          <w:tcPr>
            <w:tcW w:w="708" w:type="dxa"/>
            <w:tcBorders>
              <w:top w:val="single" w:sz="4" w:space="0" w:color="000000"/>
              <w:left w:val="single" w:sz="4" w:space="0" w:color="000000"/>
              <w:bottom w:val="single" w:sz="4" w:space="0" w:color="000000"/>
              <w:right w:val="single" w:sz="4" w:space="0" w:color="000000"/>
            </w:tcBorders>
          </w:tcPr>
          <w:p w14:paraId="2AB08253" w14:textId="3B14FAAB" w:rsidR="00D538EE" w:rsidRPr="00D538EE" w:rsidRDefault="00D538EE" w:rsidP="00D538EE">
            <w:pPr>
              <w:spacing w:line="259" w:lineRule="auto"/>
              <w:ind w:left="132"/>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201</w:t>
            </w:r>
            <w:r w:rsidR="00D92E79">
              <w:rPr>
                <w:rFonts w:ascii="Times New Roman" w:eastAsia="Times New Roman" w:hAnsi="Times New Roman" w:cs="Times New Roman"/>
                <w:color w:val="000000"/>
              </w:rPr>
              <w:t>9</w:t>
            </w:r>
            <w:r w:rsidRPr="00D538EE">
              <w:rPr>
                <w:rFonts w:ascii="Times New Roman" w:eastAsia="Times New Roman" w:hAnsi="Times New Roman" w:cs="Times New Roman"/>
                <w:color w:val="00000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0846379" w14:textId="2A6F9C08" w:rsidR="00D538EE" w:rsidRPr="00D538EE" w:rsidRDefault="00D538EE" w:rsidP="00D538EE">
            <w:pPr>
              <w:spacing w:line="259" w:lineRule="auto"/>
              <w:ind w:left="132"/>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20</w:t>
            </w:r>
            <w:r w:rsidR="00D92E79">
              <w:rPr>
                <w:rFonts w:ascii="Times New Roman" w:eastAsia="Times New Roman" w:hAnsi="Times New Roman" w:cs="Times New Roman"/>
                <w:color w:val="000000"/>
              </w:rPr>
              <w:t>20</w:t>
            </w:r>
            <w:r w:rsidRPr="00D538EE">
              <w:rPr>
                <w:rFonts w:ascii="Times New Roman" w:eastAsia="Times New Roman" w:hAnsi="Times New Roman" w:cs="Times New Roman"/>
                <w:color w:val="00000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1E8F114" w14:textId="049821F8" w:rsidR="00D538EE" w:rsidRPr="00D538EE" w:rsidRDefault="00D538EE" w:rsidP="00D538EE">
            <w:pPr>
              <w:spacing w:line="259" w:lineRule="auto"/>
              <w:ind w:left="62"/>
              <w:jc w:val="both"/>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20</w:t>
            </w:r>
            <w:r w:rsidR="00D92E79">
              <w:rPr>
                <w:rFonts w:ascii="Times New Roman" w:eastAsia="Times New Roman" w:hAnsi="Times New Roman" w:cs="Times New Roman"/>
                <w:color w:val="000000"/>
              </w:rPr>
              <w:t>21</w:t>
            </w:r>
            <w:r w:rsidRPr="00D538EE">
              <w:rPr>
                <w:rFonts w:ascii="Times New Roman" w:eastAsia="Times New Roman" w:hAnsi="Times New Roman" w:cs="Times New Roman"/>
                <w:color w:val="00000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07530C1" w14:textId="7063A79C" w:rsidR="00D538EE" w:rsidRPr="00D538EE" w:rsidRDefault="00D538EE" w:rsidP="00D538EE">
            <w:pPr>
              <w:spacing w:line="259" w:lineRule="auto"/>
              <w:ind w:left="62"/>
              <w:jc w:val="both"/>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201</w:t>
            </w:r>
            <w:r w:rsidR="00D92E79">
              <w:rPr>
                <w:rFonts w:ascii="Times New Roman" w:eastAsia="Times New Roman" w:hAnsi="Times New Roman" w:cs="Times New Roman"/>
                <w:color w:val="000000"/>
              </w:rPr>
              <w:t>9</w:t>
            </w:r>
            <w:r w:rsidRPr="00D538EE">
              <w:rPr>
                <w:rFonts w:ascii="Times New Roman" w:eastAsia="Times New Roman" w:hAnsi="Times New Roman" w:cs="Times New Roman"/>
                <w:color w:val="000000"/>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ADC4791" w14:textId="059227E7" w:rsidR="00D538EE" w:rsidRPr="00D538EE" w:rsidRDefault="00D538EE" w:rsidP="00D538EE">
            <w:pPr>
              <w:spacing w:line="259" w:lineRule="auto"/>
              <w:ind w:left="62"/>
              <w:jc w:val="both"/>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20</w:t>
            </w:r>
            <w:r w:rsidR="00D92E79">
              <w:rPr>
                <w:rFonts w:ascii="Times New Roman" w:eastAsia="Times New Roman" w:hAnsi="Times New Roman" w:cs="Times New Roman"/>
                <w:color w:val="000000"/>
              </w:rPr>
              <w:t>20</w:t>
            </w:r>
            <w:r w:rsidRPr="00D538EE">
              <w:rPr>
                <w:rFonts w:ascii="Times New Roman" w:eastAsia="Times New Roman" w:hAnsi="Times New Roman" w:cs="Times New Roman"/>
                <w:color w:val="00000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FB23BED" w14:textId="21DCF53E" w:rsidR="00D538EE" w:rsidRPr="00D538EE" w:rsidRDefault="00D538EE" w:rsidP="00D538EE">
            <w:pPr>
              <w:spacing w:line="259" w:lineRule="auto"/>
              <w:ind w:left="-2"/>
              <w:jc w:val="both"/>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20</w:t>
            </w:r>
            <w:r w:rsidR="00D92E79">
              <w:rPr>
                <w:rFonts w:ascii="Times New Roman" w:eastAsia="Times New Roman" w:hAnsi="Times New Roman" w:cs="Times New Roman"/>
                <w:color w:val="000000"/>
              </w:rPr>
              <w:t>21</w:t>
            </w:r>
            <w:r w:rsidRPr="00D538EE">
              <w:rPr>
                <w:rFonts w:ascii="Times New Roman" w:eastAsia="Times New Roman" w:hAnsi="Times New Roman" w:cs="Times New Roman"/>
                <w:color w:val="00000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3B1BA0E" w14:textId="3C4BA46F" w:rsidR="00D538EE" w:rsidRPr="00D538EE" w:rsidRDefault="00D538EE" w:rsidP="00D538EE">
            <w:pPr>
              <w:spacing w:line="259" w:lineRule="auto"/>
              <w:ind w:left="62"/>
              <w:jc w:val="both"/>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201</w:t>
            </w:r>
            <w:r w:rsidR="00D92E79">
              <w:rPr>
                <w:rFonts w:ascii="Times New Roman" w:eastAsia="Times New Roman" w:hAnsi="Times New Roman" w:cs="Times New Roman"/>
                <w:color w:val="000000"/>
              </w:rPr>
              <w:t>9</w:t>
            </w:r>
            <w:r w:rsidRPr="00D538EE">
              <w:rPr>
                <w:rFonts w:ascii="Times New Roman" w:eastAsia="Times New Roman" w:hAnsi="Times New Roman" w:cs="Times New Roman"/>
                <w:color w:val="00000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43B8573" w14:textId="56E3841B" w:rsidR="00D538EE" w:rsidRPr="00D538EE" w:rsidRDefault="00D538EE" w:rsidP="00D538EE">
            <w:pPr>
              <w:spacing w:line="259" w:lineRule="auto"/>
              <w:ind w:left="62"/>
              <w:jc w:val="both"/>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20</w:t>
            </w:r>
            <w:r w:rsidR="00D92E79">
              <w:rPr>
                <w:rFonts w:ascii="Times New Roman" w:eastAsia="Times New Roman" w:hAnsi="Times New Roman" w:cs="Times New Roman"/>
                <w:color w:val="000000"/>
              </w:rPr>
              <w:t>20</w:t>
            </w:r>
            <w:r w:rsidRPr="00D538EE">
              <w:rPr>
                <w:rFonts w:ascii="Times New Roman" w:eastAsia="Times New Roman" w:hAnsi="Times New Roman" w:cs="Times New Roman"/>
                <w:color w:val="000000"/>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3A7B68DD" w14:textId="3252FC2A" w:rsidR="00D538EE" w:rsidRPr="00D538EE" w:rsidRDefault="00D538EE" w:rsidP="00D538EE">
            <w:pPr>
              <w:spacing w:line="259" w:lineRule="auto"/>
              <w:ind w:left="62"/>
              <w:jc w:val="both"/>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20</w:t>
            </w:r>
            <w:r w:rsidR="00D92E79">
              <w:rPr>
                <w:rFonts w:ascii="Times New Roman" w:eastAsia="Times New Roman" w:hAnsi="Times New Roman" w:cs="Times New Roman"/>
                <w:color w:val="000000"/>
              </w:rPr>
              <w:t>21</w:t>
            </w:r>
            <w:r w:rsidRPr="00D538EE">
              <w:rPr>
                <w:rFonts w:ascii="Times New Roman" w:eastAsia="Times New Roman" w:hAnsi="Times New Roman" w:cs="Times New Roman"/>
                <w:color w:val="00000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B72C931" w14:textId="12457E60" w:rsidR="00D538EE" w:rsidRPr="00D538EE" w:rsidRDefault="00D538EE" w:rsidP="00D538EE">
            <w:pPr>
              <w:spacing w:line="259" w:lineRule="auto"/>
              <w:ind w:left="60"/>
              <w:jc w:val="both"/>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201</w:t>
            </w:r>
            <w:r w:rsidR="00D92E79">
              <w:rPr>
                <w:rFonts w:ascii="Times New Roman" w:eastAsia="Times New Roman" w:hAnsi="Times New Roman" w:cs="Times New Roman"/>
                <w:color w:val="000000"/>
              </w:rPr>
              <w:t>9</w:t>
            </w:r>
            <w:r w:rsidRPr="00D538EE">
              <w:rPr>
                <w:rFonts w:ascii="Times New Roman" w:eastAsia="Times New Roman" w:hAnsi="Times New Roman" w:cs="Times New Roman"/>
                <w:color w:val="00000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D9D2DA5" w14:textId="78D7AFAB" w:rsidR="00D538EE" w:rsidRPr="00D538EE" w:rsidRDefault="00D538EE" w:rsidP="00D538EE">
            <w:pPr>
              <w:spacing w:line="259" w:lineRule="auto"/>
              <w:ind w:left="134"/>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20</w:t>
            </w:r>
            <w:r w:rsidR="00D92E79">
              <w:rPr>
                <w:rFonts w:ascii="Times New Roman" w:eastAsia="Times New Roman" w:hAnsi="Times New Roman" w:cs="Times New Roman"/>
                <w:color w:val="000000"/>
              </w:rPr>
              <w:t>20</w:t>
            </w:r>
            <w:r w:rsidRPr="00D538EE">
              <w:rPr>
                <w:rFonts w:ascii="Times New Roman" w:eastAsia="Times New Roman" w:hAnsi="Times New Roman" w:cs="Times New Roman"/>
                <w:color w:val="000000"/>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41ED12C5" w14:textId="13F1BAD0" w:rsidR="00D538EE" w:rsidRPr="00D538EE" w:rsidRDefault="00D538EE" w:rsidP="00D538EE">
            <w:pPr>
              <w:spacing w:line="259" w:lineRule="auto"/>
              <w:ind w:left="62"/>
              <w:jc w:val="both"/>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20</w:t>
            </w:r>
            <w:r w:rsidR="00D92E79">
              <w:rPr>
                <w:rFonts w:ascii="Times New Roman" w:eastAsia="Times New Roman" w:hAnsi="Times New Roman" w:cs="Times New Roman"/>
                <w:color w:val="000000"/>
              </w:rPr>
              <w:t>21</w:t>
            </w:r>
            <w:r w:rsidRPr="00D538EE">
              <w:rPr>
                <w:rFonts w:ascii="Times New Roman" w:eastAsia="Times New Roman" w:hAnsi="Times New Roman" w:cs="Times New Roman"/>
                <w:color w:val="00000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EF5E4E9" w14:textId="61F06168" w:rsidR="00D538EE" w:rsidRPr="00D538EE" w:rsidRDefault="00D538EE" w:rsidP="00D538EE">
            <w:pPr>
              <w:spacing w:line="259" w:lineRule="auto"/>
              <w:ind w:left="132"/>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201</w:t>
            </w:r>
            <w:r w:rsidR="00D92E79">
              <w:rPr>
                <w:rFonts w:ascii="Times New Roman" w:eastAsia="Times New Roman" w:hAnsi="Times New Roman" w:cs="Times New Roman"/>
                <w:color w:val="000000"/>
              </w:rPr>
              <w:t>9</w:t>
            </w:r>
            <w:r w:rsidRPr="00D538EE">
              <w:rPr>
                <w:rFonts w:ascii="Times New Roman" w:eastAsia="Times New Roman" w:hAnsi="Times New Roman" w:cs="Times New Roman"/>
                <w:color w:val="00000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A5B9436" w14:textId="11B5AD96" w:rsidR="00D538EE" w:rsidRPr="00D538EE" w:rsidRDefault="00D538EE" w:rsidP="00D538EE">
            <w:pPr>
              <w:spacing w:line="259" w:lineRule="auto"/>
              <w:ind w:left="134"/>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20</w:t>
            </w:r>
            <w:r w:rsidR="00D92E79">
              <w:rPr>
                <w:rFonts w:ascii="Times New Roman" w:eastAsia="Times New Roman" w:hAnsi="Times New Roman" w:cs="Times New Roman"/>
                <w:color w:val="000000"/>
              </w:rPr>
              <w:t>20</w:t>
            </w:r>
            <w:r w:rsidRPr="00D538EE">
              <w:rPr>
                <w:rFonts w:ascii="Times New Roman" w:eastAsia="Times New Roman" w:hAnsi="Times New Roman" w:cs="Times New Roman"/>
                <w:color w:val="00000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651C618" w14:textId="519F3985" w:rsidR="00D538EE" w:rsidRPr="00D538EE" w:rsidRDefault="00D538EE" w:rsidP="00D538EE">
            <w:pPr>
              <w:spacing w:line="259" w:lineRule="auto"/>
              <w:ind w:left="134"/>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20</w:t>
            </w:r>
            <w:r w:rsidR="00D92E79">
              <w:rPr>
                <w:rFonts w:ascii="Times New Roman" w:eastAsia="Times New Roman" w:hAnsi="Times New Roman" w:cs="Times New Roman"/>
                <w:color w:val="000000"/>
              </w:rPr>
              <w:t>21</w:t>
            </w:r>
            <w:r w:rsidRPr="00D538EE">
              <w:rPr>
                <w:rFonts w:ascii="Times New Roman" w:eastAsia="Times New Roman" w:hAnsi="Times New Roman" w:cs="Times New Roman"/>
                <w:color w:val="000000"/>
              </w:rPr>
              <w:t xml:space="preserve"> </w:t>
            </w:r>
          </w:p>
        </w:tc>
      </w:tr>
      <w:tr w:rsidR="00D538EE" w:rsidRPr="00D538EE" w14:paraId="4BD97D84" w14:textId="77777777" w:rsidTr="00D538EE">
        <w:trPr>
          <w:trHeight w:val="262"/>
        </w:trPr>
        <w:tc>
          <w:tcPr>
            <w:tcW w:w="993" w:type="dxa"/>
            <w:tcBorders>
              <w:top w:val="single" w:sz="4" w:space="0" w:color="000000"/>
              <w:left w:val="single" w:sz="4" w:space="0" w:color="000000"/>
              <w:bottom w:val="single" w:sz="4" w:space="0" w:color="000000"/>
              <w:right w:val="single" w:sz="4" w:space="0" w:color="000000"/>
            </w:tcBorders>
          </w:tcPr>
          <w:p w14:paraId="0B511A57" w14:textId="77777777" w:rsidR="00D538EE" w:rsidRPr="00D538EE" w:rsidRDefault="00D538EE" w:rsidP="00D538EE">
            <w:pPr>
              <w:spacing w:line="259" w:lineRule="auto"/>
              <w:ind w:left="72"/>
              <w:jc w:val="both"/>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Высокий </w:t>
            </w:r>
          </w:p>
        </w:tc>
        <w:tc>
          <w:tcPr>
            <w:tcW w:w="708" w:type="dxa"/>
            <w:tcBorders>
              <w:top w:val="single" w:sz="4" w:space="0" w:color="000000"/>
              <w:left w:val="single" w:sz="4" w:space="0" w:color="000000"/>
              <w:bottom w:val="single" w:sz="4" w:space="0" w:color="000000"/>
              <w:right w:val="single" w:sz="4" w:space="0" w:color="000000"/>
            </w:tcBorders>
          </w:tcPr>
          <w:p w14:paraId="416C25CA" w14:textId="61EF12A6" w:rsidR="00D538EE" w:rsidRPr="00D538EE" w:rsidRDefault="0051667D" w:rsidP="00D538EE">
            <w:pPr>
              <w:spacing w:line="259" w:lineRule="auto"/>
              <w:ind w:left="122"/>
              <w:rPr>
                <w:rFonts w:ascii="Times New Roman" w:eastAsia="Times New Roman" w:hAnsi="Times New Roman" w:cs="Times New Roman"/>
                <w:color w:val="000000"/>
                <w:sz w:val="24"/>
              </w:rPr>
            </w:pPr>
            <w:r>
              <w:rPr>
                <w:rFonts w:ascii="Times New Roman" w:eastAsia="Times New Roman" w:hAnsi="Times New Roman" w:cs="Times New Roman"/>
                <w:color w:val="000000"/>
              </w:rPr>
              <w:t>41</w:t>
            </w:r>
            <w:r w:rsidR="00D538EE" w:rsidRPr="00D538EE">
              <w:rPr>
                <w:rFonts w:ascii="Times New Roman" w:eastAsia="Times New Roman" w:hAnsi="Times New Roman" w:cs="Times New Roman"/>
                <w:color w:val="000000"/>
              </w:rPr>
              <w:t xml:space="preserve"> % </w:t>
            </w:r>
          </w:p>
        </w:tc>
        <w:tc>
          <w:tcPr>
            <w:tcW w:w="708" w:type="dxa"/>
            <w:tcBorders>
              <w:top w:val="single" w:sz="4" w:space="0" w:color="000000"/>
              <w:left w:val="single" w:sz="4" w:space="0" w:color="000000"/>
              <w:bottom w:val="single" w:sz="4" w:space="0" w:color="000000"/>
              <w:right w:val="single" w:sz="4" w:space="0" w:color="000000"/>
            </w:tcBorders>
          </w:tcPr>
          <w:p w14:paraId="6CF29A56" w14:textId="06F2096A" w:rsidR="00D538EE" w:rsidRPr="00D538EE" w:rsidRDefault="0051667D" w:rsidP="00D538EE">
            <w:pPr>
              <w:spacing w:line="259" w:lineRule="auto"/>
              <w:ind w:left="149"/>
              <w:rPr>
                <w:rFonts w:ascii="Times New Roman" w:eastAsia="Times New Roman" w:hAnsi="Times New Roman" w:cs="Times New Roman"/>
                <w:color w:val="000000"/>
                <w:sz w:val="24"/>
              </w:rPr>
            </w:pPr>
            <w:r>
              <w:rPr>
                <w:rFonts w:ascii="Times New Roman" w:eastAsia="Times New Roman" w:hAnsi="Times New Roman" w:cs="Times New Roman"/>
                <w:color w:val="000000"/>
              </w:rPr>
              <w:t>48</w:t>
            </w:r>
            <w:r w:rsidR="00D538EE" w:rsidRPr="00D538EE">
              <w:rPr>
                <w:rFonts w:ascii="Times New Roman" w:eastAsia="Times New Roman" w:hAnsi="Times New Roman" w:cs="Times New Roman"/>
                <w:color w:val="00000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217BAEC" w14:textId="0F551C3B" w:rsidR="00D538EE" w:rsidRPr="00D538EE" w:rsidRDefault="0051667D" w:rsidP="00D538EE">
            <w:pPr>
              <w:spacing w:line="259" w:lineRule="auto"/>
              <w:ind w:left="134"/>
              <w:rPr>
                <w:rFonts w:ascii="Times New Roman" w:eastAsia="Times New Roman" w:hAnsi="Times New Roman" w:cs="Times New Roman"/>
                <w:color w:val="000000"/>
                <w:sz w:val="24"/>
              </w:rPr>
            </w:pPr>
            <w:r>
              <w:rPr>
                <w:rFonts w:ascii="Times New Roman" w:eastAsia="Times New Roman" w:hAnsi="Times New Roman" w:cs="Times New Roman"/>
                <w:color w:val="000000"/>
              </w:rPr>
              <w:t>58</w:t>
            </w:r>
            <w:r w:rsidR="00D538EE" w:rsidRPr="00D538EE">
              <w:rPr>
                <w:rFonts w:ascii="Times New Roman" w:eastAsia="Times New Roman" w:hAnsi="Times New Roman" w:cs="Times New Roman"/>
                <w:color w:val="00000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36AB5F1" w14:textId="00666842" w:rsidR="00D538EE" w:rsidRPr="00D538EE" w:rsidRDefault="0051667D" w:rsidP="00D538EE">
            <w:pPr>
              <w:spacing w:line="259" w:lineRule="auto"/>
              <w:ind w:left="53"/>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59</w:t>
            </w:r>
            <w:r w:rsidR="00D538EE" w:rsidRPr="00D538EE">
              <w:rPr>
                <w:rFonts w:ascii="Times New Roman" w:eastAsia="Times New Roman" w:hAnsi="Times New Roman" w:cs="Times New Roman"/>
                <w:color w:val="000000"/>
              </w:rPr>
              <w:t xml:space="preserve"> % </w:t>
            </w:r>
          </w:p>
        </w:tc>
        <w:tc>
          <w:tcPr>
            <w:tcW w:w="569" w:type="dxa"/>
            <w:tcBorders>
              <w:top w:val="single" w:sz="4" w:space="0" w:color="000000"/>
              <w:left w:val="single" w:sz="4" w:space="0" w:color="000000"/>
              <w:bottom w:val="single" w:sz="4" w:space="0" w:color="000000"/>
              <w:right w:val="single" w:sz="4" w:space="0" w:color="000000"/>
            </w:tcBorders>
          </w:tcPr>
          <w:p w14:paraId="3FD2BFF5" w14:textId="0C44D3DF" w:rsidR="00D538EE" w:rsidRPr="00D538EE" w:rsidRDefault="0051667D" w:rsidP="00D538EE">
            <w:pPr>
              <w:spacing w:line="259" w:lineRule="auto"/>
              <w:ind w:left="82"/>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62</w:t>
            </w:r>
            <w:r w:rsidR="00D538EE" w:rsidRPr="00D538EE">
              <w:rPr>
                <w:rFonts w:ascii="Times New Roman" w:eastAsia="Times New Roman" w:hAnsi="Times New Roman" w:cs="Times New Roman"/>
                <w:color w:val="00000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31AF8F1" w14:textId="351BFBF1" w:rsidR="00D538EE" w:rsidRPr="00D538EE" w:rsidRDefault="00D538EE" w:rsidP="00D538EE">
            <w:pPr>
              <w:spacing w:line="259" w:lineRule="auto"/>
              <w:ind w:left="132"/>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7</w:t>
            </w:r>
            <w:r w:rsidR="0051667D">
              <w:rPr>
                <w:rFonts w:ascii="Times New Roman" w:eastAsia="Times New Roman" w:hAnsi="Times New Roman" w:cs="Times New Roman"/>
                <w:color w:val="000000"/>
              </w:rPr>
              <w:t>0</w:t>
            </w:r>
            <w:r w:rsidRPr="00D538EE">
              <w:rPr>
                <w:rFonts w:ascii="Times New Roman" w:eastAsia="Times New Roman" w:hAnsi="Times New Roman" w:cs="Times New Roman"/>
                <w:color w:val="00000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CCCEE5A" w14:textId="2FAE77D4" w:rsidR="00D538EE" w:rsidRPr="00D538EE" w:rsidRDefault="0051667D" w:rsidP="00D538EE">
            <w:pPr>
              <w:spacing w:line="259" w:lineRule="auto"/>
              <w:ind w:left="82"/>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67</w:t>
            </w:r>
            <w:r w:rsidR="00D538EE" w:rsidRPr="00D538EE">
              <w:rPr>
                <w:rFonts w:ascii="Times New Roman" w:eastAsia="Times New Roman" w:hAnsi="Times New Roman" w:cs="Times New Roman"/>
                <w:color w:val="00000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CE09A09" w14:textId="346075F7" w:rsidR="00D538EE" w:rsidRPr="00D538EE" w:rsidRDefault="00D538EE" w:rsidP="00D538EE">
            <w:pPr>
              <w:spacing w:line="259" w:lineRule="auto"/>
              <w:ind w:left="82"/>
              <w:jc w:val="both"/>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7</w:t>
            </w:r>
            <w:r w:rsidR="0051667D">
              <w:rPr>
                <w:rFonts w:ascii="Times New Roman" w:eastAsia="Times New Roman" w:hAnsi="Times New Roman" w:cs="Times New Roman"/>
                <w:color w:val="000000"/>
              </w:rPr>
              <w:t>3</w:t>
            </w:r>
            <w:r w:rsidRPr="00D538EE">
              <w:rPr>
                <w:rFonts w:ascii="Times New Roman" w:eastAsia="Times New Roman" w:hAnsi="Times New Roman" w:cs="Times New Roman"/>
                <w:color w:val="000000"/>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3F820C9B" w14:textId="1BE5D61C" w:rsidR="00D538EE" w:rsidRPr="00D538EE" w:rsidRDefault="00D538EE" w:rsidP="00D538EE">
            <w:pPr>
              <w:spacing w:line="259" w:lineRule="auto"/>
              <w:ind w:left="134"/>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7</w:t>
            </w:r>
            <w:r w:rsidR="0051667D">
              <w:rPr>
                <w:rFonts w:ascii="Times New Roman" w:eastAsia="Times New Roman" w:hAnsi="Times New Roman" w:cs="Times New Roman"/>
                <w:color w:val="000000"/>
              </w:rPr>
              <w:t>6</w:t>
            </w:r>
            <w:r w:rsidRPr="00D538EE">
              <w:rPr>
                <w:rFonts w:ascii="Times New Roman" w:eastAsia="Times New Roman" w:hAnsi="Times New Roman" w:cs="Times New Roman"/>
                <w:color w:val="00000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B2A7F21" w14:textId="0588FFDF" w:rsidR="00D538EE" w:rsidRPr="00D538EE" w:rsidRDefault="0051667D" w:rsidP="00D538EE">
            <w:pPr>
              <w:spacing w:line="259" w:lineRule="auto"/>
              <w:ind w:left="79"/>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56</w:t>
            </w:r>
            <w:r w:rsidR="00D538EE" w:rsidRPr="00D538EE">
              <w:rPr>
                <w:rFonts w:ascii="Times New Roman" w:eastAsia="Times New Roman" w:hAnsi="Times New Roman" w:cs="Times New Roman"/>
                <w:color w:val="00000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85C199D" w14:textId="62E75BD8" w:rsidR="00D538EE" w:rsidRPr="00D538EE" w:rsidRDefault="0051667D" w:rsidP="00D538EE">
            <w:pPr>
              <w:spacing w:line="259" w:lineRule="auto"/>
              <w:ind w:left="151"/>
              <w:rPr>
                <w:rFonts w:ascii="Times New Roman" w:eastAsia="Times New Roman" w:hAnsi="Times New Roman" w:cs="Times New Roman"/>
                <w:color w:val="000000"/>
                <w:sz w:val="24"/>
              </w:rPr>
            </w:pPr>
            <w:r>
              <w:rPr>
                <w:rFonts w:ascii="Times New Roman" w:eastAsia="Times New Roman" w:hAnsi="Times New Roman" w:cs="Times New Roman"/>
                <w:color w:val="000000"/>
              </w:rPr>
              <w:t>67</w:t>
            </w:r>
            <w:r w:rsidR="00D538EE" w:rsidRPr="00D538EE">
              <w:rPr>
                <w:rFonts w:ascii="Times New Roman" w:eastAsia="Times New Roman" w:hAnsi="Times New Roman" w:cs="Times New Roman"/>
                <w:color w:val="000000"/>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704F62FD" w14:textId="11562DFA" w:rsidR="00D538EE" w:rsidRPr="00D538EE" w:rsidRDefault="0051667D" w:rsidP="00D538EE">
            <w:pPr>
              <w:spacing w:line="259" w:lineRule="auto"/>
              <w:ind w:left="134"/>
              <w:rPr>
                <w:rFonts w:ascii="Times New Roman" w:eastAsia="Times New Roman" w:hAnsi="Times New Roman" w:cs="Times New Roman"/>
                <w:color w:val="000000"/>
                <w:sz w:val="24"/>
              </w:rPr>
            </w:pPr>
            <w:r>
              <w:rPr>
                <w:rFonts w:ascii="Times New Roman" w:eastAsia="Times New Roman" w:hAnsi="Times New Roman" w:cs="Times New Roman"/>
                <w:color w:val="000000"/>
              </w:rPr>
              <w:t>78</w:t>
            </w:r>
            <w:r w:rsidR="00D538EE" w:rsidRPr="00D538EE">
              <w:rPr>
                <w:rFonts w:ascii="Times New Roman" w:eastAsia="Times New Roman" w:hAnsi="Times New Roman" w:cs="Times New Roman"/>
                <w:color w:val="00000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09584A3" w14:textId="7D4D8E20" w:rsidR="00D538EE" w:rsidRPr="00D538EE" w:rsidRDefault="00D538EE" w:rsidP="00D538EE">
            <w:pPr>
              <w:spacing w:line="259" w:lineRule="auto"/>
              <w:ind w:left="122"/>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8</w:t>
            </w:r>
            <w:r w:rsidR="0051667D">
              <w:rPr>
                <w:rFonts w:ascii="Times New Roman" w:eastAsia="Times New Roman" w:hAnsi="Times New Roman" w:cs="Times New Roman"/>
                <w:color w:val="000000"/>
              </w:rPr>
              <w:t>0</w:t>
            </w:r>
            <w:r w:rsidRPr="00D538EE">
              <w:rPr>
                <w:rFonts w:ascii="Times New Roman" w:eastAsia="Times New Roman" w:hAnsi="Times New Roman" w:cs="Times New Roman"/>
                <w:color w:val="00000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30E3D73" w14:textId="6546C34B" w:rsidR="00D538EE" w:rsidRPr="00D538EE" w:rsidRDefault="00D538EE" w:rsidP="00D538EE">
            <w:pPr>
              <w:spacing w:line="259" w:lineRule="auto"/>
              <w:ind w:left="151"/>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8</w:t>
            </w:r>
            <w:r w:rsidR="0051667D">
              <w:rPr>
                <w:rFonts w:ascii="Times New Roman" w:eastAsia="Times New Roman" w:hAnsi="Times New Roman" w:cs="Times New Roman"/>
                <w:color w:val="000000"/>
              </w:rPr>
              <w:t>5</w:t>
            </w:r>
            <w:r w:rsidRPr="00D538EE">
              <w:rPr>
                <w:rFonts w:ascii="Times New Roman" w:eastAsia="Times New Roman" w:hAnsi="Times New Roman" w:cs="Times New Roman"/>
                <w:color w:val="00000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45855A0" w14:textId="1E8F8722" w:rsidR="00D538EE" w:rsidRPr="00D538EE" w:rsidRDefault="00D538EE" w:rsidP="00D538EE">
            <w:pPr>
              <w:spacing w:line="259" w:lineRule="auto"/>
              <w:ind w:left="206"/>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8</w:t>
            </w:r>
            <w:r w:rsidR="0051667D">
              <w:rPr>
                <w:rFonts w:ascii="Times New Roman" w:eastAsia="Times New Roman" w:hAnsi="Times New Roman" w:cs="Times New Roman"/>
                <w:color w:val="000000"/>
              </w:rPr>
              <w:t>8</w:t>
            </w:r>
            <w:r w:rsidRPr="00D538EE">
              <w:rPr>
                <w:rFonts w:ascii="Times New Roman" w:eastAsia="Times New Roman" w:hAnsi="Times New Roman" w:cs="Times New Roman"/>
                <w:color w:val="000000"/>
              </w:rPr>
              <w:t xml:space="preserve">% </w:t>
            </w:r>
          </w:p>
        </w:tc>
      </w:tr>
      <w:tr w:rsidR="00D538EE" w:rsidRPr="00D538EE" w14:paraId="6B7F5AF0" w14:textId="77777777" w:rsidTr="00D538EE">
        <w:trPr>
          <w:trHeight w:val="264"/>
        </w:trPr>
        <w:tc>
          <w:tcPr>
            <w:tcW w:w="993" w:type="dxa"/>
            <w:tcBorders>
              <w:top w:val="single" w:sz="4" w:space="0" w:color="000000"/>
              <w:left w:val="single" w:sz="4" w:space="0" w:color="000000"/>
              <w:bottom w:val="single" w:sz="4" w:space="0" w:color="000000"/>
              <w:right w:val="single" w:sz="4" w:space="0" w:color="000000"/>
            </w:tcBorders>
          </w:tcPr>
          <w:p w14:paraId="71B1191A" w14:textId="77777777" w:rsidR="00D538EE" w:rsidRPr="00D538EE" w:rsidRDefault="00D538EE" w:rsidP="00D538EE">
            <w:pPr>
              <w:spacing w:line="259" w:lineRule="auto"/>
              <w:ind w:left="84"/>
              <w:jc w:val="both"/>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Средний </w:t>
            </w:r>
          </w:p>
        </w:tc>
        <w:tc>
          <w:tcPr>
            <w:tcW w:w="708" w:type="dxa"/>
            <w:tcBorders>
              <w:top w:val="single" w:sz="4" w:space="0" w:color="000000"/>
              <w:left w:val="single" w:sz="4" w:space="0" w:color="000000"/>
              <w:bottom w:val="single" w:sz="4" w:space="0" w:color="000000"/>
              <w:right w:val="single" w:sz="4" w:space="0" w:color="000000"/>
            </w:tcBorders>
          </w:tcPr>
          <w:p w14:paraId="321CE6B8" w14:textId="1C2C40AD" w:rsidR="00D538EE" w:rsidRPr="00D538EE" w:rsidRDefault="0051667D" w:rsidP="00D538EE">
            <w:pPr>
              <w:spacing w:line="259" w:lineRule="auto"/>
              <w:ind w:left="122"/>
              <w:rPr>
                <w:rFonts w:ascii="Times New Roman" w:eastAsia="Times New Roman" w:hAnsi="Times New Roman" w:cs="Times New Roman"/>
                <w:color w:val="000000"/>
                <w:sz w:val="24"/>
              </w:rPr>
            </w:pPr>
            <w:r>
              <w:rPr>
                <w:rFonts w:ascii="Times New Roman" w:eastAsia="Times New Roman" w:hAnsi="Times New Roman" w:cs="Times New Roman"/>
                <w:color w:val="000000"/>
              </w:rPr>
              <w:t>53</w:t>
            </w:r>
            <w:r w:rsidR="00D538EE" w:rsidRPr="00D538EE">
              <w:rPr>
                <w:rFonts w:ascii="Times New Roman" w:eastAsia="Times New Roman" w:hAnsi="Times New Roman" w:cs="Times New Roman"/>
                <w:color w:val="00000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9CBE674" w14:textId="1E8A97A1" w:rsidR="00D538EE" w:rsidRPr="00D538EE" w:rsidRDefault="0051667D" w:rsidP="00D538EE">
            <w:pPr>
              <w:spacing w:line="259" w:lineRule="auto"/>
              <w:ind w:left="149"/>
              <w:rPr>
                <w:rFonts w:ascii="Times New Roman" w:eastAsia="Times New Roman" w:hAnsi="Times New Roman" w:cs="Times New Roman"/>
                <w:color w:val="000000"/>
                <w:sz w:val="24"/>
              </w:rPr>
            </w:pPr>
            <w:r>
              <w:rPr>
                <w:rFonts w:ascii="Times New Roman" w:eastAsia="Times New Roman" w:hAnsi="Times New Roman" w:cs="Times New Roman"/>
                <w:color w:val="000000"/>
              </w:rPr>
              <w:t>48</w:t>
            </w:r>
            <w:r w:rsidR="00D538EE" w:rsidRPr="00D538EE">
              <w:rPr>
                <w:rFonts w:ascii="Times New Roman" w:eastAsia="Times New Roman" w:hAnsi="Times New Roman" w:cs="Times New Roman"/>
                <w:color w:val="00000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E54C02A" w14:textId="06759FD9" w:rsidR="00D538EE" w:rsidRPr="00D538EE" w:rsidRDefault="0051667D" w:rsidP="00D538EE">
            <w:pPr>
              <w:spacing w:line="259" w:lineRule="auto"/>
              <w:ind w:left="134"/>
              <w:rPr>
                <w:rFonts w:ascii="Times New Roman" w:eastAsia="Times New Roman" w:hAnsi="Times New Roman" w:cs="Times New Roman"/>
                <w:color w:val="000000"/>
                <w:sz w:val="24"/>
              </w:rPr>
            </w:pPr>
            <w:r>
              <w:rPr>
                <w:rFonts w:ascii="Times New Roman" w:eastAsia="Times New Roman" w:hAnsi="Times New Roman" w:cs="Times New Roman"/>
                <w:color w:val="000000"/>
              </w:rPr>
              <w:t>42</w:t>
            </w:r>
            <w:r w:rsidR="00D538EE" w:rsidRPr="00D538EE">
              <w:rPr>
                <w:rFonts w:ascii="Times New Roman" w:eastAsia="Times New Roman" w:hAnsi="Times New Roman" w:cs="Times New Roman"/>
                <w:color w:val="00000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45CE4CC" w14:textId="3AD570FE" w:rsidR="00D538EE" w:rsidRPr="00D538EE" w:rsidRDefault="0051667D" w:rsidP="00D538EE">
            <w:pPr>
              <w:spacing w:line="259" w:lineRule="auto"/>
              <w:ind w:left="53"/>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41</w:t>
            </w:r>
            <w:r w:rsidR="00D538EE" w:rsidRPr="00D538EE">
              <w:rPr>
                <w:rFonts w:ascii="Times New Roman" w:eastAsia="Times New Roman" w:hAnsi="Times New Roman" w:cs="Times New Roman"/>
                <w:color w:val="000000"/>
              </w:rPr>
              <w:t xml:space="preserve"> % </w:t>
            </w:r>
          </w:p>
        </w:tc>
        <w:tc>
          <w:tcPr>
            <w:tcW w:w="569" w:type="dxa"/>
            <w:tcBorders>
              <w:top w:val="single" w:sz="4" w:space="0" w:color="000000"/>
              <w:left w:val="single" w:sz="4" w:space="0" w:color="000000"/>
              <w:bottom w:val="single" w:sz="4" w:space="0" w:color="000000"/>
              <w:right w:val="single" w:sz="4" w:space="0" w:color="000000"/>
            </w:tcBorders>
          </w:tcPr>
          <w:p w14:paraId="0AC24246" w14:textId="6C7B26FA" w:rsidR="00D538EE" w:rsidRPr="00D538EE" w:rsidRDefault="0051667D" w:rsidP="00D538EE">
            <w:pPr>
              <w:spacing w:line="259" w:lineRule="auto"/>
              <w:ind w:left="82"/>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38</w:t>
            </w:r>
            <w:r w:rsidR="00D538EE" w:rsidRPr="00D538EE">
              <w:rPr>
                <w:rFonts w:ascii="Times New Roman" w:eastAsia="Times New Roman" w:hAnsi="Times New Roman" w:cs="Times New Roman"/>
                <w:color w:val="00000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9753AF0" w14:textId="201CE25F" w:rsidR="00D538EE" w:rsidRPr="00D538EE" w:rsidRDefault="0051667D" w:rsidP="00D538EE">
            <w:pPr>
              <w:spacing w:line="259" w:lineRule="auto"/>
              <w:ind w:left="132"/>
              <w:rPr>
                <w:rFonts w:ascii="Times New Roman" w:eastAsia="Times New Roman" w:hAnsi="Times New Roman" w:cs="Times New Roman"/>
                <w:color w:val="000000"/>
                <w:sz w:val="24"/>
              </w:rPr>
            </w:pPr>
            <w:r>
              <w:rPr>
                <w:rFonts w:ascii="Times New Roman" w:eastAsia="Times New Roman" w:hAnsi="Times New Roman" w:cs="Times New Roman"/>
                <w:color w:val="000000"/>
              </w:rPr>
              <w:t>30</w:t>
            </w:r>
            <w:r w:rsidR="00D538EE" w:rsidRPr="00D538EE">
              <w:rPr>
                <w:rFonts w:ascii="Times New Roman" w:eastAsia="Times New Roman" w:hAnsi="Times New Roman" w:cs="Times New Roman"/>
                <w:color w:val="00000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162FC48" w14:textId="0FFCD9AC" w:rsidR="00D538EE" w:rsidRPr="00D538EE" w:rsidRDefault="0051667D" w:rsidP="00D538EE">
            <w:pPr>
              <w:spacing w:line="259" w:lineRule="auto"/>
              <w:ind w:left="82"/>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31</w:t>
            </w:r>
            <w:r w:rsidR="00D538EE" w:rsidRPr="00D538EE">
              <w:rPr>
                <w:rFonts w:ascii="Times New Roman" w:eastAsia="Times New Roman" w:hAnsi="Times New Roman" w:cs="Times New Roman"/>
                <w:color w:val="00000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D7509A2" w14:textId="5F9C35A1" w:rsidR="00D538EE" w:rsidRPr="00D538EE" w:rsidRDefault="0051667D" w:rsidP="00D538EE">
            <w:pPr>
              <w:spacing w:line="259" w:lineRule="auto"/>
              <w:ind w:left="82"/>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27</w:t>
            </w:r>
            <w:r w:rsidR="00D538EE" w:rsidRPr="00D538EE">
              <w:rPr>
                <w:rFonts w:ascii="Times New Roman" w:eastAsia="Times New Roman" w:hAnsi="Times New Roman" w:cs="Times New Roman"/>
                <w:color w:val="000000"/>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1DFF5D87" w14:textId="6744F656" w:rsidR="00D538EE" w:rsidRPr="00D538EE" w:rsidRDefault="00D538EE" w:rsidP="00D538EE">
            <w:pPr>
              <w:spacing w:line="259" w:lineRule="auto"/>
              <w:ind w:left="134"/>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2</w:t>
            </w:r>
            <w:r w:rsidR="0051667D">
              <w:rPr>
                <w:rFonts w:ascii="Times New Roman" w:eastAsia="Times New Roman" w:hAnsi="Times New Roman" w:cs="Times New Roman"/>
                <w:color w:val="000000"/>
              </w:rPr>
              <w:t>4</w:t>
            </w:r>
            <w:r w:rsidRPr="00D538EE">
              <w:rPr>
                <w:rFonts w:ascii="Times New Roman" w:eastAsia="Times New Roman" w:hAnsi="Times New Roman" w:cs="Times New Roman"/>
                <w:color w:val="00000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8B3C288" w14:textId="54B5B78C" w:rsidR="00D538EE" w:rsidRPr="00D538EE" w:rsidRDefault="0051667D" w:rsidP="00D538EE">
            <w:pPr>
              <w:spacing w:line="259" w:lineRule="auto"/>
              <w:ind w:left="79"/>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42</w:t>
            </w:r>
            <w:r w:rsidR="00D538EE" w:rsidRPr="00D538EE">
              <w:rPr>
                <w:rFonts w:ascii="Times New Roman" w:eastAsia="Times New Roman" w:hAnsi="Times New Roman" w:cs="Times New Roman"/>
                <w:color w:val="00000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33AC7FA" w14:textId="2BA64D50" w:rsidR="00D538EE" w:rsidRPr="00D538EE" w:rsidRDefault="0051667D" w:rsidP="00D538EE">
            <w:pPr>
              <w:spacing w:line="259" w:lineRule="auto"/>
              <w:ind w:left="125"/>
              <w:rPr>
                <w:rFonts w:ascii="Times New Roman" w:eastAsia="Times New Roman" w:hAnsi="Times New Roman" w:cs="Times New Roman"/>
                <w:color w:val="000000"/>
                <w:sz w:val="24"/>
              </w:rPr>
            </w:pPr>
            <w:r>
              <w:rPr>
                <w:rFonts w:ascii="Times New Roman" w:eastAsia="Times New Roman" w:hAnsi="Times New Roman" w:cs="Times New Roman"/>
                <w:color w:val="000000"/>
              </w:rPr>
              <w:t>33</w:t>
            </w:r>
            <w:r w:rsidR="00D538EE" w:rsidRPr="00D538EE">
              <w:rPr>
                <w:rFonts w:ascii="Times New Roman" w:eastAsia="Times New Roman" w:hAnsi="Times New Roman" w:cs="Times New Roman"/>
                <w:color w:val="000000"/>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1116A33B" w14:textId="20D7F470" w:rsidR="00D538EE" w:rsidRPr="00D538EE" w:rsidRDefault="00D538EE" w:rsidP="00D538EE">
            <w:pPr>
              <w:spacing w:line="259" w:lineRule="auto"/>
              <w:ind w:left="134"/>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2</w:t>
            </w:r>
            <w:r w:rsidR="0051667D">
              <w:rPr>
                <w:rFonts w:ascii="Times New Roman" w:eastAsia="Times New Roman" w:hAnsi="Times New Roman" w:cs="Times New Roman"/>
                <w:color w:val="000000"/>
              </w:rPr>
              <w:t>2</w:t>
            </w:r>
            <w:r w:rsidRPr="00D538EE">
              <w:rPr>
                <w:rFonts w:ascii="Times New Roman" w:eastAsia="Times New Roman" w:hAnsi="Times New Roman" w:cs="Times New Roman"/>
                <w:color w:val="00000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C80C702" w14:textId="660F8AD2" w:rsidR="00D538EE" w:rsidRPr="00D538EE" w:rsidRDefault="0051667D" w:rsidP="00D538EE">
            <w:pPr>
              <w:spacing w:line="259" w:lineRule="auto"/>
              <w:ind w:left="149"/>
              <w:rPr>
                <w:rFonts w:ascii="Times New Roman" w:eastAsia="Times New Roman" w:hAnsi="Times New Roman" w:cs="Times New Roman"/>
                <w:color w:val="000000"/>
                <w:sz w:val="24"/>
              </w:rPr>
            </w:pPr>
            <w:r>
              <w:rPr>
                <w:rFonts w:ascii="Times New Roman" w:eastAsia="Times New Roman" w:hAnsi="Times New Roman" w:cs="Times New Roman"/>
                <w:color w:val="000000"/>
              </w:rPr>
              <w:t>20</w:t>
            </w:r>
            <w:r w:rsidR="00D538EE" w:rsidRPr="00D538EE">
              <w:rPr>
                <w:rFonts w:ascii="Times New Roman" w:eastAsia="Times New Roman" w:hAnsi="Times New Roman" w:cs="Times New Roman"/>
                <w:color w:val="00000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35F5085" w14:textId="29719FEC" w:rsidR="00D538EE" w:rsidRPr="00D538EE" w:rsidRDefault="00D538EE" w:rsidP="00D538EE">
            <w:pPr>
              <w:spacing w:line="259" w:lineRule="auto"/>
              <w:ind w:left="151"/>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1</w:t>
            </w:r>
            <w:r w:rsidR="0051667D">
              <w:rPr>
                <w:rFonts w:ascii="Times New Roman" w:eastAsia="Times New Roman" w:hAnsi="Times New Roman" w:cs="Times New Roman"/>
                <w:color w:val="000000"/>
              </w:rPr>
              <w:t>5</w:t>
            </w:r>
            <w:r w:rsidRPr="00D538EE">
              <w:rPr>
                <w:rFonts w:ascii="Times New Roman" w:eastAsia="Times New Roman" w:hAnsi="Times New Roman" w:cs="Times New Roman"/>
                <w:color w:val="00000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AA0F261" w14:textId="6D30846D" w:rsidR="00D538EE" w:rsidRPr="00D538EE" w:rsidRDefault="0051667D" w:rsidP="0051667D">
            <w:pPr>
              <w:spacing w:line="259" w:lineRule="auto"/>
              <w:ind w:left="2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12</w:t>
            </w:r>
            <w:r w:rsidR="00D538EE" w:rsidRPr="00D538EE">
              <w:rPr>
                <w:rFonts w:ascii="Times New Roman" w:eastAsia="Times New Roman" w:hAnsi="Times New Roman" w:cs="Times New Roman"/>
                <w:color w:val="000000"/>
              </w:rPr>
              <w:t>%</w:t>
            </w:r>
          </w:p>
        </w:tc>
      </w:tr>
      <w:tr w:rsidR="00D538EE" w:rsidRPr="00D538EE" w14:paraId="3B20B1AB" w14:textId="77777777" w:rsidTr="00D538EE">
        <w:trPr>
          <w:trHeight w:val="264"/>
        </w:trPr>
        <w:tc>
          <w:tcPr>
            <w:tcW w:w="993" w:type="dxa"/>
            <w:tcBorders>
              <w:top w:val="single" w:sz="4" w:space="0" w:color="000000"/>
              <w:left w:val="single" w:sz="4" w:space="0" w:color="000000"/>
              <w:bottom w:val="single" w:sz="4" w:space="0" w:color="000000"/>
              <w:right w:val="single" w:sz="4" w:space="0" w:color="000000"/>
            </w:tcBorders>
          </w:tcPr>
          <w:p w14:paraId="0FD09204" w14:textId="77777777" w:rsidR="00D538EE" w:rsidRPr="00D538EE" w:rsidRDefault="00D538EE" w:rsidP="00D538EE">
            <w:pPr>
              <w:spacing w:line="259" w:lineRule="auto"/>
              <w:ind w:left="142"/>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Низкий </w:t>
            </w:r>
          </w:p>
        </w:tc>
        <w:tc>
          <w:tcPr>
            <w:tcW w:w="708" w:type="dxa"/>
            <w:tcBorders>
              <w:top w:val="single" w:sz="4" w:space="0" w:color="000000"/>
              <w:left w:val="single" w:sz="4" w:space="0" w:color="000000"/>
              <w:bottom w:val="single" w:sz="4" w:space="0" w:color="000000"/>
              <w:right w:val="single" w:sz="4" w:space="0" w:color="000000"/>
            </w:tcBorders>
          </w:tcPr>
          <w:p w14:paraId="4F7E5B6D" w14:textId="2F4EB037" w:rsidR="00D538EE" w:rsidRPr="00D538EE" w:rsidRDefault="0051667D" w:rsidP="00D538EE">
            <w:pPr>
              <w:spacing w:line="259" w:lineRule="auto"/>
              <w:ind w:right="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6%</w:t>
            </w:r>
            <w:r w:rsidR="00D538EE" w:rsidRPr="00D538EE">
              <w:rPr>
                <w:rFonts w:ascii="Times New Roman" w:eastAsia="Times New Roman" w:hAnsi="Times New Roman" w:cs="Times New Roman"/>
                <w:color w:val="00000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D863260" w14:textId="3B685111" w:rsidR="00D538EE" w:rsidRPr="00D538EE" w:rsidRDefault="0051667D" w:rsidP="00D538EE">
            <w:pPr>
              <w:spacing w:line="259" w:lineRule="auto"/>
              <w:ind w:right="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4%</w:t>
            </w:r>
            <w:r w:rsidR="00D538EE" w:rsidRPr="00D538EE">
              <w:rPr>
                <w:rFonts w:ascii="Times New Roman" w:eastAsia="Times New Roman" w:hAnsi="Times New Roman" w:cs="Times New Roman"/>
                <w:color w:val="00000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047552E" w14:textId="77777777" w:rsidR="00D538EE" w:rsidRPr="00D538EE" w:rsidRDefault="00D538EE" w:rsidP="00D538EE">
            <w:pPr>
              <w:spacing w:line="259" w:lineRule="auto"/>
              <w:ind w:left="107"/>
              <w:jc w:val="center"/>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B9BAA6B" w14:textId="080E8F33" w:rsidR="00D538EE" w:rsidRPr="00D538EE" w:rsidRDefault="0051667D" w:rsidP="00D538EE">
            <w:pPr>
              <w:spacing w:line="259" w:lineRule="auto"/>
              <w:ind w:left="108"/>
              <w:rPr>
                <w:rFonts w:ascii="Times New Roman" w:eastAsia="Times New Roman" w:hAnsi="Times New Roman" w:cs="Times New Roman"/>
                <w:color w:val="000000"/>
                <w:sz w:val="24"/>
              </w:rPr>
            </w:pPr>
            <w:r>
              <w:rPr>
                <w:rFonts w:ascii="Times New Roman" w:eastAsia="Times New Roman" w:hAnsi="Times New Roman" w:cs="Times New Roman"/>
                <w:color w:val="000000"/>
              </w:rPr>
              <w:t>-</w:t>
            </w:r>
            <w:r w:rsidR="00D538EE" w:rsidRPr="00D538EE">
              <w:rPr>
                <w:rFonts w:ascii="Times New Roman" w:eastAsia="Times New Roman" w:hAnsi="Times New Roman" w:cs="Times New Roman"/>
                <w:color w:val="000000"/>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DE58325" w14:textId="31985B6A" w:rsidR="00D538EE" w:rsidRPr="00D538EE" w:rsidRDefault="0051667D" w:rsidP="00D538EE">
            <w:pPr>
              <w:spacing w:line="259" w:lineRule="auto"/>
              <w:ind w:left="108"/>
              <w:rPr>
                <w:rFonts w:ascii="Times New Roman" w:eastAsia="Times New Roman" w:hAnsi="Times New Roman" w:cs="Times New Roman"/>
                <w:color w:val="000000"/>
                <w:sz w:val="24"/>
              </w:rPr>
            </w:pPr>
            <w:r>
              <w:rPr>
                <w:rFonts w:ascii="Times New Roman" w:eastAsia="Times New Roman" w:hAnsi="Times New Roman" w:cs="Times New Roman"/>
                <w:color w:val="000000"/>
              </w:rPr>
              <w:t>--</w:t>
            </w:r>
          </w:p>
        </w:tc>
        <w:tc>
          <w:tcPr>
            <w:tcW w:w="567" w:type="dxa"/>
            <w:tcBorders>
              <w:top w:val="single" w:sz="4" w:space="0" w:color="000000"/>
              <w:left w:val="single" w:sz="4" w:space="0" w:color="000000"/>
              <w:bottom w:val="single" w:sz="4" w:space="0" w:color="000000"/>
              <w:right w:val="single" w:sz="4" w:space="0" w:color="000000"/>
            </w:tcBorders>
          </w:tcPr>
          <w:p w14:paraId="38E4E5BA" w14:textId="77777777" w:rsidR="00D538EE" w:rsidRPr="00D538EE" w:rsidRDefault="00D538EE" w:rsidP="00D538EE">
            <w:pPr>
              <w:spacing w:line="259" w:lineRule="auto"/>
              <w:ind w:left="102"/>
              <w:jc w:val="center"/>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04DEEC1" w14:textId="55648D77" w:rsidR="00D538EE" w:rsidRPr="00D538EE" w:rsidRDefault="0051667D" w:rsidP="00D538EE">
            <w:pPr>
              <w:spacing w:line="259" w:lineRule="auto"/>
              <w:ind w:right="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2%</w:t>
            </w:r>
            <w:r w:rsidR="00D538EE" w:rsidRPr="00D538EE">
              <w:rPr>
                <w:rFonts w:ascii="Times New Roman" w:eastAsia="Times New Roman" w:hAnsi="Times New Roman" w:cs="Times New Roman"/>
                <w:color w:val="00000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8CD4852" w14:textId="77777777" w:rsidR="00D538EE" w:rsidRPr="00D538EE" w:rsidRDefault="00D538EE" w:rsidP="00D538EE">
            <w:pPr>
              <w:spacing w:line="259" w:lineRule="auto"/>
              <w:ind w:right="3"/>
              <w:jc w:val="center"/>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465C1BF9" w14:textId="77777777" w:rsidR="00D538EE" w:rsidRPr="00D538EE" w:rsidRDefault="00D538EE" w:rsidP="00D538EE">
            <w:pPr>
              <w:spacing w:line="259" w:lineRule="auto"/>
              <w:ind w:left="105"/>
              <w:jc w:val="center"/>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6AA0369" w14:textId="411ED46C" w:rsidR="00D538EE" w:rsidRPr="00D538EE" w:rsidRDefault="0051667D" w:rsidP="00D538EE">
            <w:pPr>
              <w:spacing w:line="259" w:lineRule="auto"/>
              <w:ind w:right="8"/>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2%</w:t>
            </w:r>
            <w:r w:rsidR="00D538EE" w:rsidRPr="00D538EE">
              <w:rPr>
                <w:rFonts w:ascii="Times New Roman" w:eastAsia="Times New Roman" w:hAnsi="Times New Roman" w:cs="Times New Roman"/>
                <w:color w:val="00000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351B8D2" w14:textId="77777777" w:rsidR="00D538EE" w:rsidRPr="00D538EE" w:rsidRDefault="00D538EE" w:rsidP="00D538EE">
            <w:pPr>
              <w:spacing w:line="259" w:lineRule="auto"/>
              <w:ind w:right="1"/>
              <w:jc w:val="center"/>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012C3CCA" w14:textId="77777777" w:rsidR="00D538EE" w:rsidRPr="00D538EE" w:rsidRDefault="00D538EE" w:rsidP="00D538EE">
            <w:pPr>
              <w:spacing w:line="259" w:lineRule="auto"/>
              <w:ind w:left="105"/>
              <w:jc w:val="center"/>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924C576" w14:textId="77777777" w:rsidR="00D538EE" w:rsidRPr="00D538EE" w:rsidRDefault="00D538EE" w:rsidP="00D538EE">
            <w:pPr>
              <w:spacing w:line="259" w:lineRule="auto"/>
              <w:ind w:right="6"/>
              <w:jc w:val="center"/>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2B7FC90" w14:textId="77777777" w:rsidR="00D538EE" w:rsidRPr="00D538EE" w:rsidRDefault="00D538EE" w:rsidP="00D538EE">
            <w:pPr>
              <w:spacing w:line="259" w:lineRule="auto"/>
              <w:ind w:right="1"/>
              <w:jc w:val="center"/>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760E43C" w14:textId="77777777" w:rsidR="00D538EE" w:rsidRPr="00D538EE" w:rsidRDefault="00D538EE" w:rsidP="00D538EE">
            <w:pPr>
              <w:spacing w:line="259" w:lineRule="auto"/>
              <w:ind w:right="1"/>
              <w:jc w:val="center"/>
              <w:rPr>
                <w:rFonts w:ascii="Times New Roman" w:eastAsia="Times New Roman" w:hAnsi="Times New Roman" w:cs="Times New Roman"/>
                <w:color w:val="000000"/>
                <w:sz w:val="24"/>
              </w:rPr>
            </w:pPr>
            <w:r w:rsidRPr="00D538EE">
              <w:rPr>
                <w:rFonts w:ascii="Times New Roman" w:eastAsia="Times New Roman" w:hAnsi="Times New Roman" w:cs="Times New Roman"/>
                <w:color w:val="000000"/>
              </w:rPr>
              <w:t xml:space="preserve">- </w:t>
            </w:r>
          </w:p>
        </w:tc>
      </w:tr>
    </w:tbl>
    <w:p w14:paraId="7F3D8091" w14:textId="77777777" w:rsidR="0051667D" w:rsidRDefault="0051667D" w:rsidP="00D538EE">
      <w:pPr>
        <w:spacing w:after="13" w:line="266" w:lineRule="auto"/>
        <w:jc w:val="both"/>
        <w:rPr>
          <w:rFonts w:ascii="Times New Roman" w:eastAsia="Times New Roman" w:hAnsi="Times New Roman" w:cs="Times New Roman"/>
          <w:color w:val="000000"/>
          <w:sz w:val="24"/>
          <w:lang w:eastAsia="ru-RU"/>
        </w:rPr>
      </w:pPr>
    </w:p>
    <w:p w14:paraId="704CC370" w14:textId="22D88522" w:rsidR="00D538EE" w:rsidRPr="00D538EE" w:rsidRDefault="00D538EE" w:rsidP="00C852DD">
      <w:pPr>
        <w:spacing w:after="0" w:line="360" w:lineRule="auto"/>
        <w:ind w:firstLine="709"/>
        <w:jc w:val="both"/>
        <w:rPr>
          <w:rFonts w:ascii="Times New Roman" w:eastAsia="Times New Roman" w:hAnsi="Times New Roman" w:cs="Times New Roman"/>
          <w:color w:val="000000"/>
          <w:sz w:val="24"/>
          <w:lang w:eastAsia="ru-RU"/>
        </w:rPr>
      </w:pPr>
      <w:r w:rsidRPr="00D538EE">
        <w:rPr>
          <w:rFonts w:ascii="Times New Roman" w:eastAsia="Times New Roman" w:hAnsi="Times New Roman" w:cs="Times New Roman"/>
          <w:color w:val="000000"/>
          <w:sz w:val="24"/>
          <w:lang w:eastAsia="ru-RU"/>
        </w:rPr>
        <w:t>Таким образом, результаты освоения материала по образовательным областям образовательной программы находится в диапазоне от 1</w:t>
      </w:r>
      <w:r w:rsidR="002717AE">
        <w:rPr>
          <w:rFonts w:ascii="Times New Roman" w:eastAsia="Times New Roman" w:hAnsi="Times New Roman" w:cs="Times New Roman"/>
          <w:color w:val="000000"/>
          <w:sz w:val="24"/>
          <w:lang w:eastAsia="ru-RU"/>
        </w:rPr>
        <w:t>2</w:t>
      </w:r>
      <w:r w:rsidRPr="00D538EE">
        <w:rPr>
          <w:rFonts w:ascii="Times New Roman" w:eastAsia="Times New Roman" w:hAnsi="Times New Roman" w:cs="Times New Roman"/>
          <w:color w:val="000000"/>
          <w:sz w:val="24"/>
          <w:lang w:eastAsia="ru-RU"/>
        </w:rPr>
        <w:t xml:space="preserve"> - </w:t>
      </w:r>
      <w:r w:rsidR="002717AE">
        <w:rPr>
          <w:rFonts w:ascii="Times New Roman" w:eastAsia="Times New Roman" w:hAnsi="Times New Roman" w:cs="Times New Roman"/>
          <w:color w:val="000000"/>
          <w:sz w:val="24"/>
          <w:lang w:eastAsia="ru-RU"/>
        </w:rPr>
        <w:t>53</w:t>
      </w:r>
      <w:r w:rsidRPr="00D538EE">
        <w:rPr>
          <w:rFonts w:ascii="Times New Roman" w:eastAsia="Times New Roman" w:hAnsi="Times New Roman" w:cs="Times New Roman"/>
          <w:color w:val="000000"/>
          <w:sz w:val="24"/>
          <w:lang w:eastAsia="ru-RU"/>
        </w:rPr>
        <w:t xml:space="preserve"> % среднего уровня до </w:t>
      </w:r>
      <w:r w:rsidR="002717AE">
        <w:rPr>
          <w:rFonts w:ascii="Times New Roman" w:eastAsia="Times New Roman" w:hAnsi="Times New Roman" w:cs="Times New Roman"/>
          <w:color w:val="000000"/>
          <w:sz w:val="24"/>
          <w:lang w:eastAsia="ru-RU"/>
        </w:rPr>
        <w:t>41</w:t>
      </w:r>
      <w:r w:rsidRPr="00D538EE">
        <w:rPr>
          <w:rFonts w:ascii="Times New Roman" w:eastAsia="Times New Roman" w:hAnsi="Times New Roman" w:cs="Times New Roman"/>
          <w:color w:val="000000"/>
          <w:sz w:val="24"/>
          <w:lang w:eastAsia="ru-RU"/>
        </w:rPr>
        <w:t xml:space="preserve"> - 8</w:t>
      </w:r>
      <w:r w:rsidR="002717AE">
        <w:rPr>
          <w:rFonts w:ascii="Times New Roman" w:eastAsia="Times New Roman" w:hAnsi="Times New Roman" w:cs="Times New Roman"/>
          <w:color w:val="000000"/>
          <w:sz w:val="24"/>
          <w:lang w:eastAsia="ru-RU"/>
        </w:rPr>
        <w:t>8</w:t>
      </w:r>
      <w:r w:rsidRPr="00D538EE">
        <w:rPr>
          <w:rFonts w:ascii="Times New Roman" w:eastAsia="Times New Roman" w:hAnsi="Times New Roman" w:cs="Times New Roman"/>
          <w:color w:val="000000"/>
          <w:sz w:val="24"/>
          <w:lang w:eastAsia="ru-RU"/>
        </w:rPr>
        <w:t xml:space="preserve"> % высокого уровня в зависимости от образовательной области и возрастной группы. </w:t>
      </w:r>
    </w:p>
    <w:p w14:paraId="7D98CDB7" w14:textId="0DB1FCF6" w:rsidR="00CE0063" w:rsidRDefault="00D538EE" w:rsidP="00C852DD">
      <w:pPr>
        <w:spacing w:after="0" w:line="360" w:lineRule="auto"/>
        <w:ind w:firstLine="709"/>
        <w:jc w:val="both"/>
        <w:rPr>
          <w:rFonts w:ascii="Times New Roman" w:eastAsia="Times New Roman" w:hAnsi="Times New Roman" w:cs="Times New Roman"/>
          <w:b/>
          <w:color w:val="000000"/>
          <w:sz w:val="16"/>
          <w:lang w:eastAsia="ru-RU"/>
        </w:rPr>
      </w:pPr>
      <w:r w:rsidRPr="00D538EE">
        <w:rPr>
          <w:rFonts w:ascii="Times New Roman" w:eastAsia="Times New Roman" w:hAnsi="Times New Roman" w:cs="Times New Roman"/>
          <w:b/>
          <w:color w:val="000000"/>
          <w:sz w:val="24"/>
          <w:lang w:eastAsia="ru-RU"/>
        </w:rPr>
        <w:t>Выводы:</w:t>
      </w:r>
      <w:r w:rsidRPr="00D538EE">
        <w:rPr>
          <w:rFonts w:ascii="Times New Roman" w:eastAsia="Times New Roman" w:hAnsi="Times New Roman" w:cs="Times New Roman"/>
          <w:color w:val="000000"/>
          <w:sz w:val="24"/>
          <w:lang w:eastAsia="ru-RU"/>
        </w:rPr>
        <w:t xml:space="preserve"> результаты педагогического анализа показывают преобладание детей с высоким и средним уровнями усвоения программного материала при прогрессирующей динамике на конец учебного года, что говорит о результативности образовательной деятельности в детском саду.</w:t>
      </w:r>
      <w:r w:rsidRPr="00D538EE">
        <w:rPr>
          <w:rFonts w:ascii="Times New Roman" w:eastAsia="Times New Roman" w:hAnsi="Times New Roman" w:cs="Times New Roman"/>
          <w:b/>
          <w:color w:val="000000"/>
          <w:sz w:val="16"/>
          <w:lang w:eastAsia="ru-RU"/>
        </w:rPr>
        <w:t xml:space="preserve"> </w:t>
      </w:r>
    </w:p>
    <w:p w14:paraId="00422BAF" w14:textId="4262DFF1" w:rsidR="00385C22" w:rsidRDefault="000D5976" w:rsidP="000D5976">
      <w:pPr>
        <w:pStyle w:val="a3"/>
        <w:numPr>
          <w:ilvl w:val="0"/>
          <w:numId w:val="6"/>
        </w:numPr>
        <w:spacing w:after="0" w:line="360" w:lineRule="auto"/>
        <w:jc w:val="both"/>
        <w:rPr>
          <w:rFonts w:ascii="Times New Roman" w:eastAsia="Times New Roman" w:hAnsi="Times New Roman" w:cs="Times New Roman"/>
          <w:b/>
          <w:bCs/>
          <w:color w:val="000000"/>
          <w:sz w:val="24"/>
          <w:lang w:eastAsia="ru-RU"/>
        </w:rPr>
      </w:pPr>
      <w:r w:rsidRPr="000D5976">
        <w:rPr>
          <w:rFonts w:ascii="Times New Roman" w:eastAsia="Times New Roman" w:hAnsi="Times New Roman" w:cs="Times New Roman"/>
          <w:b/>
          <w:bCs/>
          <w:color w:val="000000"/>
          <w:sz w:val="24"/>
          <w:lang w:eastAsia="ru-RU"/>
        </w:rPr>
        <w:t>Систематический мониторинг здоровья воспитанников</w:t>
      </w:r>
    </w:p>
    <w:p w14:paraId="7A7A446D" w14:textId="7D583D3D" w:rsidR="000D5976" w:rsidRPr="000D5976" w:rsidRDefault="000D5976" w:rsidP="000D5976">
      <w:pPr>
        <w:spacing w:after="0" w:line="360" w:lineRule="auto"/>
        <w:ind w:firstLine="709"/>
        <w:jc w:val="both"/>
        <w:rPr>
          <w:rFonts w:ascii="Times New Roman" w:hAnsi="Times New Roman" w:cs="Times New Roman"/>
          <w:sz w:val="24"/>
          <w:szCs w:val="24"/>
        </w:rPr>
      </w:pPr>
      <w:r w:rsidRPr="000D5976">
        <w:rPr>
          <w:rFonts w:ascii="Times New Roman" w:hAnsi="Times New Roman" w:cs="Times New Roman"/>
          <w:sz w:val="24"/>
          <w:szCs w:val="24"/>
        </w:rPr>
        <w:t xml:space="preserve">Списочный состав на новый учебный год </w:t>
      </w:r>
      <w:r>
        <w:rPr>
          <w:rFonts w:ascii="Times New Roman" w:hAnsi="Times New Roman" w:cs="Times New Roman"/>
          <w:sz w:val="24"/>
          <w:szCs w:val="24"/>
        </w:rPr>
        <w:t>–</w:t>
      </w:r>
      <w:r w:rsidRPr="000D5976">
        <w:rPr>
          <w:rFonts w:ascii="Times New Roman" w:hAnsi="Times New Roman" w:cs="Times New Roman"/>
          <w:sz w:val="24"/>
          <w:szCs w:val="24"/>
        </w:rPr>
        <w:t xml:space="preserve"> </w:t>
      </w:r>
      <w:r>
        <w:rPr>
          <w:rFonts w:ascii="Times New Roman" w:hAnsi="Times New Roman" w:cs="Times New Roman"/>
          <w:sz w:val="24"/>
          <w:szCs w:val="24"/>
        </w:rPr>
        <w:t xml:space="preserve">84 </w:t>
      </w:r>
      <w:r w:rsidRPr="000D5976">
        <w:rPr>
          <w:rFonts w:ascii="Times New Roman" w:hAnsi="Times New Roman" w:cs="Times New Roman"/>
          <w:sz w:val="24"/>
          <w:szCs w:val="24"/>
        </w:rPr>
        <w:t>детей</w:t>
      </w:r>
      <w:r>
        <w:rPr>
          <w:rFonts w:ascii="Times New Roman" w:hAnsi="Times New Roman" w:cs="Times New Roman"/>
          <w:sz w:val="24"/>
          <w:szCs w:val="24"/>
        </w:rPr>
        <w:t>. Работает 1 медицинский работник.</w:t>
      </w:r>
      <w:r w:rsidRPr="000D5976">
        <w:rPr>
          <w:rFonts w:ascii="Times New Roman" w:hAnsi="Times New Roman" w:cs="Times New Roman"/>
          <w:sz w:val="24"/>
          <w:szCs w:val="24"/>
        </w:rPr>
        <w:t xml:space="preserve"> Каждый год в д</w:t>
      </w:r>
      <w:r>
        <w:rPr>
          <w:rFonts w:ascii="Times New Roman" w:hAnsi="Times New Roman" w:cs="Times New Roman"/>
          <w:sz w:val="24"/>
          <w:szCs w:val="24"/>
        </w:rPr>
        <w:t>етском саду</w:t>
      </w:r>
      <w:r w:rsidRPr="000D5976">
        <w:rPr>
          <w:rFonts w:ascii="Times New Roman" w:hAnsi="Times New Roman" w:cs="Times New Roman"/>
          <w:sz w:val="24"/>
          <w:szCs w:val="24"/>
        </w:rPr>
        <w:t xml:space="preserve"> проводится мониторинг здоровья и физического развития детей.</w:t>
      </w:r>
      <w:r>
        <w:rPr>
          <w:rFonts w:ascii="Times New Roman" w:hAnsi="Times New Roman" w:cs="Times New Roman"/>
          <w:color w:val="FF0000"/>
          <w:sz w:val="24"/>
          <w:szCs w:val="24"/>
        </w:rPr>
        <w:t xml:space="preserve"> </w:t>
      </w:r>
    </w:p>
    <w:p w14:paraId="1941A8EB" w14:textId="08608927" w:rsidR="000D5976" w:rsidRPr="000D5976" w:rsidRDefault="000D5976" w:rsidP="000D5976">
      <w:pPr>
        <w:spacing w:after="0" w:line="360" w:lineRule="auto"/>
        <w:ind w:firstLine="709"/>
        <w:jc w:val="both"/>
        <w:rPr>
          <w:rFonts w:ascii="Times New Roman" w:hAnsi="Times New Roman" w:cs="Times New Roman"/>
          <w:color w:val="FF0000"/>
          <w:sz w:val="24"/>
          <w:szCs w:val="24"/>
        </w:rPr>
      </w:pPr>
      <w:r w:rsidRPr="000D5976">
        <w:rPr>
          <w:rFonts w:ascii="Times New Roman" w:hAnsi="Times New Roman" w:cs="Times New Roman"/>
          <w:sz w:val="24"/>
          <w:szCs w:val="24"/>
        </w:rPr>
        <w:t xml:space="preserve">Системный мониторинг здоровья и физического развития детей дает возможность: </w:t>
      </w:r>
    </w:p>
    <w:p w14:paraId="06F9F8C5" w14:textId="77777777" w:rsidR="000D5976" w:rsidRPr="000D5976" w:rsidRDefault="000D5976" w:rsidP="000D5976">
      <w:pPr>
        <w:numPr>
          <w:ilvl w:val="0"/>
          <w:numId w:val="10"/>
        </w:numPr>
        <w:spacing w:after="0" w:line="360" w:lineRule="auto"/>
        <w:ind w:left="0" w:firstLine="709"/>
        <w:jc w:val="both"/>
        <w:rPr>
          <w:rFonts w:ascii="Times New Roman" w:hAnsi="Times New Roman" w:cs="Times New Roman"/>
          <w:sz w:val="24"/>
          <w:szCs w:val="24"/>
        </w:rPr>
      </w:pPr>
      <w:r w:rsidRPr="000D5976">
        <w:rPr>
          <w:rFonts w:ascii="Times New Roman" w:hAnsi="Times New Roman" w:cs="Times New Roman"/>
          <w:sz w:val="24"/>
          <w:szCs w:val="24"/>
        </w:rPr>
        <w:t>Выработать модель оздоровительной работы ДОУ;</w:t>
      </w:r>
    </w:p>
    <w:p w14:paraId="3EC9564A" w14:textId="77777777" w:rsidR="000D5976" w:rsidRPr="000D5976" w:rsidRDefault="000D5976" w:rsidP="000D5976">
      <w:pPr>
        <w:numPr>
          <w:ilvl w:val="0"/>
          <w:numId w:val="10"/>
        </w:numPr>
        <w:spacing w:after="0" w:line="360" w:lineRule="auto"/>
        <w:ind w:left="0" w:firstLine="709"/>
        <w:jc w:val="both"/>
        <w:rPr>
          <w:rFonts w:ascii="Times New Roman" w:hAnsi="Times New Roman" w:cs="Times New Roman"/>
          <w:sz w:val="24"/>
          <w:szCs w:val="24"/>
        </w:rPr>
      </w:pPr>
      <w:r w:rsidRPr="000D5976">
        <w:rPr>
          <w:rFonts w:ascii="Times New Roman" w:hAnsi="Times New Roman" w:cs="Times New Roman"/>
          <w:sz w:val="24"/>
          <w:szCs w:val="24"/>
        </w:rPr>
        <w:lastRenderedPageBreak/>
        <w:t>Разработать модель эффективности данной деятельности, ориентированной на имеющиеся силы и средства учреждения;</w:t>
      </w:r>
    </w:p>
    <w:p w14:paraId="4D001B9D" w14:textId="77777777" w:rsidR="000D5976" w:rsidRPr="000D5976" w:rsidRDefault="000D5976" w:rsidP="000D5976">
      <w:pPr>
        <w:numPr>
          <w:ilvl w:val="0"/>
          <w:numId w:val="10"/>
        </w:numPr>
        <w:spacing w:after="0" w:line="360" w:lineRule="auto"/>
        <w:ind w:left="0" w:firstLine="709"/>
        <w:jc w:val="both"/>
        <w:rPr>
          <w:rFonts w:ascii="Times New Roman" w:hAnsi="Times New Roman" w:cs="Times New Roman"/>
          <w:sz w:val="24"/>
          <w:szCs w:val="24"/>
        </w:rPr>
      </w:pPr>
      <w:r w:rsidRPr="000D5976">
        <w:rPr>
          <w:rFonts w:ascii="Times New Roman" w:hAnsi="Times New Roman" w:cs="Times New Roman"/>
          <w:sz w:val="24"/>
          <w:szCs w:val="24"/>
        </w:rPr>
        <w:t>Выявить структуру отклонений физического состояния и здоровья детей каждой возрастной группы;</w:t>
      </w:r>
    </w:p>
    <w:p w14:paraId="183041DC" w14:textId="11BAA4BD" w:rsidR="000D5976" w:rsidRDefault="000D5976" w:rsidP="000D5976">
      <w:pPr>
        <w:numPr>
          <w:ilvl w:val="0"/>
          <w:numId w:val="10"/>
        </w:numPr>
        <w:spacing w:after="0" w:line="360" w:lineRule="auto"/>
        <w:ind w:left="0" w:firstLine="709"/>
        <w:jc w:val="both"/>
        <w:rPr>
          <w:rFonts w:ascii="Times New Roman" w:hAnsi="Times New Roman" w:cs="Times New Roman"/>
          <w:sz w:val="24"/>
          <w:szCs w:val="24"/>
        </w:rPr>
      </w:pPr>
      <w:r w:rsidRPr="000D5976">
        <w:rPr>
          <w:rFonts w:ascii="Times New Roman" w:hAnsi="Times New Roman" w:cs="Times New Roman"/>
          <w:sz w:val="24"/>
          <w:szCs w:val="24"/>
        </w:rPr>
        <w:t>На основе полученного результата составит паспорт реализации оздоровительных и реабилитационных мероприятий по каждой возрастной группе.</w:t>
      </w:r>
    </w:p>
    <w:p w14:paraId="33D8ECB5" w14:textId="71017784" w:rsidR="00CD6695" w:rsidRPr="00CD6695" w:rsidRDefault="00CD6695" w:rsidP="00CD6695">
      <w:pPr>
        <w:shd w:val="clear" w:color="auto" w:fill="FFFFFF"/>
        <w:spacing w:after="100" w:afterAutospacing="1" w:line="240" w:lineRule="auto"/>
        <w:jc w:val="center"/>
        <w:rPr>
          <w:rFonts w:ascii="Times New Roman" w:eastAsia="Times New Roman" w:hAnsi="Times New Roman" w:cs="Times New Roman"/>
          <w:color w:val="222222"/>
          <w:sz w:val="24"/>
          <w:szCs w:val="24"/>
          <w:lang w:eastAsia="ru-RU"/>
        </w:rPr>
      </w:pPr>
      <w:bookmarkStart w:id="0" w:name="_Hlk73344693"/>
      <w:r w:rsidRPr="00CD6695">
        <w:rPr>
          <w:rFonts w:ascii="Times New Roman" w:eastAsia="Times New Roman" w:hAnsi="Times New Roman" w:cs="Times New Roman"/>
          <w:b/>
          <w:bCs/>
          <w:color w:val="222222"/>
          <w:sz w:val="24"/>
          <w:szCs w:val="24"/>
          <w:lang w:eastAsia="ru-RU"/>
        </w:rPr>
        <w:t>Анализ заболеваемости за</w:t>
      </w:r>
      <w:r>
        <w:rPr>
          <w:rFonts w:ascii="Times New Roman" w:eastAsia="Times New Roman" w:hAnsi="Times New Roman" w:cs="Times New Roman"/>
          <w:b/>
          <w:bCs/>
          <w:color w:val="222222"/>
          <w:sz w:val="24"/>
          <w:szCs w:val="24"/>
          <w:lang w:eastAsia="ru-RU"/>
        </w:rPr>
        <w:t xml:space="preserve"> </w:t>
      </w:r>
      <w:r w:rsidRPr="00CD6695">
        <w:rPr>
          <w:rFonts w:ascii="Times New Roman" w:eastAsia="Times New Roman" w:hAnsi="Times New Roman" w:cs="Times New Roman"/>
          <w:b/>
          <w:bCs/>
          <w:color w:val="222222"/>
          <w:sz w:val="24"/>
          <w:szCs w:val="24"/>
          <w:lang w:eastAsia="ru-RU"/>
        </w:rPr>
        <w:t>20</w:t>
      </w:r>
      <w:r>
        <w:rPr>
          <w:rFonts w:ascii="Times New Roman" w:eastAsia="Times New Roman" w:hAnsi="Times New Roman" w:cs="Times New Roman"/>
          <w:b/>
          <w:bCs/>
          <w:color w:val="222222"/>
          <w:sz w:val="24"/>
          <w:szCs w:val="24"/>
          <w:lang w:eastAsia="ru-RU"/>
        </w:rPr>
        <w:t>20</w:t>
      </w:r>
      <w:r w:rsidRPr="00CD6695">
        <w:rPr>
          <w:rFonts w:ascii="Times New Roman" w:eastAsia="Times New Roman" w:hAnsi="Times New Roman" w:cs="Times New Roman"/>
          <w:b/>
          <w:bCs/>
          <w:color w:val="222222"/>
          <w:sz w:val="24"/>
          <w:szCs w:val="24"/>
          <w:lang w:eastAsia="ru-RU"/>
        </w:rPr>
        <w:t>- 202</w:t>
      </w:r>
      <w:r>
        <w:rPr>
          <w:rFonts w:ascii="Times New Roman" w:eastAsia="Times New Roman" w:hAnsi="Times New Roman" w:cs="Times New Roman"/>
          <w:b/>
          <w:bCs/>
          <w:color w:val="222222"/>
          <w:sz w:val="24"/>
          <w:szCs w:val="24"/>
          <w:lang w:eastAsia="ru-RU"/>
        </w:rPr>
        <w:t>1</w:t>
      </w:r>
      <w:r w:rsidRPr="00CD6695">
        <w:rPr>
          <w:rFonts w:ascii="Times New Roman" w:eastAsia="Times New Roman" w:hAnsi="Times New Roman" w:cs="Times New Roman"/>
          <w:b/>
          <w:bCs/>
          <w:color w:val="222222"/>
          <w:sz w:val="24"/>
          <w:szCs w:val="24"/>
          <w:lang w:eastAsia="ru-RU"/>
        </w:rPr>
        <w:t xml:space="preserve"> учебный год</w:t>
      </w:r>
    </w:p>
    <w:tbl>
      <w:tblPr>
        <w:tblW w:w="9329" w:type="dxa"/>
        <w:tblCellMar>
          <w:top w:w="15" w:type="dxa"/>
          <w:left w:w="15" w:type="dxa"/>
          <w:bottom w:w="15" w:type="dxa"/>
          <w:right w:w="15" w:type="dxa"/>
        </w:tblCellMar>
        <w:tblLook w:val="04A0" w:firstRow="1" w:lastRow="0" w:firstColumn="1" w:lastColumn="0" w:noHBand="0" w:noVBand="1"/>
      </w:tblPr>
      <w:tblGrid>
        <w:gridCol w:w="7493"/>
        <w:gridCol w:w="1836"/>
      </w:tblGrid>
      <w:tr w:rsidR="00CD6695" w:rsidRPr="00CD6695" w14:paraId="49C7C31C" w14:textId="77777777" w:rsidTr="00CD6695">
        <w:trPr>
          <w:trHeight w:val="258"/>
        </w:trPr>
        <w:tc>
          <w:tcPr>
            <w:tcW w:w="7493" w:type="dxa"/>
            <w:tcBorders>
              <w:top w:val="single" w:sz="6" w:space="0" w:color="DEE2E6"/>
              <w:left w:val="single" w:sz="6" w:space="0" w:color="DEE2E6"/>
              <w:bottom w:val="single" w:sz="6" w:space="0" w:color="DEE2E6"/>
              <w:right w:val="single" w:sz="6" w:space="0" w:color="DEE2E6"/>
            </w:tcBorders>
            <w:shd w:val="clear" w:color="auto" w:fill="auto"/>
            <w:hideMark/>
          </w:tcPr>
          <w:p w14:paraId="23FDB5AB" w14:textId="77777777" w:rsidR="00CD6695" w:rsidRPr="00CD6695" w:rsidRDefault="00CD6695" w:rsidP="00CD6695">
            <w:pPr>
              <w:spacing w:after="100" w:afterAutospacing="1" w:line="240" w:lineRule="auto"/>
              <w:rPr>
                <w:rFonts w:ascii="Times New Roman" w:eastAsia="Times New Roman" w:hAnsi="Times New Roman" w:cs="Times New Roman"/>
                <w:sz w:val="24"/>
                <w:szCs w:val="24"/>
                <w:lang w:eastAsia="ru-RU"/>
              </w:rPr>
            </w:pPr>
            <w:r w:rsidRPr="00CD6695">
              <w:rPr>
                <w:rFonts w:ascii="Times New Roman" w:eastAsia="Times New Roman" w:hAnsi="Times New Roman" w:cs="Times New Roman"/>
                <w:sz w:val="24"/>
                <w:szCs w:val="24"/>
                <w:lang w:eastAsia="ru-RU"/>
              </w:rPr>
              <w:t>Заболевания</w:t>
            </w:r>
          </w:p>
        </w:tc>
        <w:tc>
          <w:tcPr>
            <w:tcW w:w="1836" w:type="dxa"/>
            <w:tcBorders>
              <w:top w:val="single" w:sz="6" w:space="0" w:color="DEE2E6"/>
              <w:left w:val="single" w:sz="6" w:space="0" w:color="DEE2E6"/>
              <w:bottom w:val="single" w:sz="6" w:space="0" w:color="DEE2E6"/>
              <w:right w:val="single" w:sz="6" w:space="0" w:color="DEE2E6"/>
            </w:tcBorders>
            <w:shd w:val="clear" w:color="auto" w:fill="auto"/>
            <w:hideMark/>
          </w:tcPr>
          <w:p w14:paraId="572F39C3" w14:textId="77777777" w:rsidR="00CD6695" w:rsidRPr="00CD6695" w:rsidRDefault="00CD6695" w:rsidP="00CD6695">
            <w:pPr>
              <w:spacing w:after="100" w:afterAutospacing="1" w:line="240" w:lineRule="auto"/>
              <w:rPr>
                <w:rFonts w:ascii="Times New Roman" w:eastAsia="Times New Roman" w:hAnsi="Times New Roman" w:cs="Times New Roman"/>
                <w:sz w:val="24"/>
                <w:szCs w:val="24"/>
                <w:lang w:eastAsia="ru-RU"/>
              </w:rPr>
            </w:pPr>
            <w:r w:rsidRPr="00CD6695">
              <w:rPr>
                <w:rFonts w:ascii="Times New Roman" w:eastAsia="Times New Roman" w:hAnsi="Times New Roman" w:cs="Times New Roman"/>
                <w:sz w:val="24"/>
                <w:szCs w:val="24"/>
                <w:lang w:eastAsia="ru-RU"/>
              </w:rPr>
              <w:t>сад</w:t>
            </w:r>
          </w:p>
        </w:tc>
      </w:tr>
      <w:tr w:rsidR="00CD6695" w:rsidRPr="00CD6695" w14:paraId="4E4EF5A1" w14:textId="77777777" w:rsidTr="00CD6695">
        <w:trPr>
          <w:trHeight w:val="272"/>
        </w:trPr>
        <w:tc>
          <w:tcPr>
            <w:tcW w:w="7493" w:type="dxa"/>
            <w:tcBorders>
              <w:top w:val="single" w:sz="6" w:space="0" w:color="DEE2E6"/>
              <w:left w:val="single" w:sz="6" w:space="0" w:color="DEE2E6"/>
              <w:bottom w:val="single" w:sz="6" w:space="0" w:color="DEE2E6"/>
              <w:right w:val="single" w:sz="6" w:space="0" w:color="DEE2E6"/>
            </w:tcBorders>
            <w:shd w:val="clear" w:color="auto" w:fill="auto"/>
            <w:hideMark/>
          </w:tcPr>
          <w:p w14:paraId="0F94D7C6" w14:textId="77777777" w:rsidR="00CD6695" w:rsidRPr="00CD6695" w:rsidRDefault="00CD6695" w:rsidP="00CD6695">
            <w:pPr>
              <w:spacing w:after="100" w:afterAutospacing="1" w:line="240" w:lineRule="auto"/>
              <w:rPr>
                <w:rFonts w:ascii="Times New Roman" w:eastAsia="Times New Roman" w:hAnsi="Times New Roman" w:cs="Times New Roman"/>
                <w:sz w:val="24"/>
                <w:szCs w:val="24"/>
                <w:lang w:eastAsia="ru-RU"/>
              </w:rPr>
            </w:pPr>
            <w:r w:rsidRPr="00CD6695">
              <w:rPr>
                <w:rFonts w:ascii="Times New Roman" w:eastAsia="Times New Roman" w:hAnsi="Times New Roman" w:cs="Times New Roman"/>
                <w:sz w:val="24"/>
                <w:szCs w:val="24"/>
                <w:lang w:eastAsia="ru-RU"/>
              </w:rPr>
              <w:t>Дизентерия</w:t>
            </w:r>
          </w:p>
        </w:tc>
        <w:tc>
          <w:tcPr>
            <w:tcW w:w="1836" w:type="dxa"/>
            <w:tcBorders>
              <w:top w:val="single" w:sz="6" w:space="0" w:color="DEE2E6"/>
              <w:left w:val="single" w:sz="6" w:space="0" w:color="DEE2E6"/>
              <w:bottom w:val="single" w:sz="6" w:space="0" w:color="DEE2E6"/>
              <w:right w:val="single" w:sz="6" w:space="0" w:color="DEE2E6"/>
            </w:tcBorders>
            <w:shd w:val="clear" w:color="auto" w:fill="auto"/>
            <w:hideMark/>
          </w:tcPr>
          <w:p w14:paraId="5C268F29" w14:textId="77777777" w:rsidR="00CD6695" w:rsidRPr="00CD6695" w:rsidRDefault="00CD6695" w:rsidP="00CD6695">
            <w:pPr>
              <w:spacing w:after="100" w:afterAutospacing="1" w:line="240" w:lineRule="auto"/>
              <w:rPr>
                <w:rFonts w:ascii="Times New Roman" w:eastAsia="Times New Roman" w:hAnsi="Times New Roman" w:cs="Times New Roman"/>
                <w:sz w:val="24"/>
                <w:szCs w:val="24"/>
                <w:lang w:eastAsia="ru-RU"/>
              </w:rPr>
            </w:pPr>
            <w:r w:rsidRPr="00CD6695">
              <w:rPr>
                <w:rFonts w:ascii="Times New Roman" w:eastAsia="Times New Roman" w:hAnsi="Times New Roman" w:cs="Times New Roman"/>
                <w:sz w:val="24"/>
                <w:szCs w:val="24"/>
                <w:lang w:eastAsia="ru-RU"/>
              </w:rPr>
              <w:t>0</w:t>
            </w:r>
          </w:p>
        </w:tc>
      </w:tr>
      <w:tr w:rsidR="00CD6695" w:rsidRPr="00CD6695" w14:paraId="44071ED1" w14:textId="77777777" w:rsidTr="00CD6695">
        <w:trPr>
          <w:trHeight w:val="258"/>
        </w:trPr>
        <w:tc>
          <w:tcPr>
            <w:tcW w:w="7493" w:type="dxa"/>
            <w:tcBorders>
              <w:top w:val="single" w:sz="6" w:space="0" w:color="DEE2E6"/>
              <w:left w:val="single" w:sz="6" w:space="0" w:color="DEE2E6"/>
              <w:bottom w:val="single" w:sz="6" w:space="0" w:color="DEE2E6"/>
              <w:right w:val="single" w:sz="6" w:space="0" w:color="DEE2E6"/>
            </w:tcBorders>
            <w:shd w:val="clear" w:color="auto" w:fill="auto"/>
            <w:hideMark/>
          </w:tcPr>
          <w:p w14:paraId="4632043E" w14:textId="77777777" w:rsidR="00CD6695" w:rsidRPr="00CD6695" w:rsidRDefault="00CD6695" w:rsidP="00CD6695">
            <w:pPr>
              <w:spacing w:after="100" w:afterAutospacing="1" w:line="240" w:lineRule="auto"/>
              <w:rPr>
                <w:rFonts w:ascii="Times New Roman" w:eastAsia="Times New Roman" w:hAnsi="Times New Roman" w:cs="Times New Roman"/>
                <w:sz w:val="24"/>
                <w:szCs w:val="24"/>
                <w:lang w:eastAsia="ru-RU"/>
              </w:rPr>
            </w:pPr>
            <w:r w:rsidRPr="00CD6695">
              <w:rPr>
                <w:rFonts w:ascii="Times New Roman" w:eastAsia="Times New Roman" w:hAnsi="Times New Roman" w:cs="Times New Roman"/>
                <w:sz w:val="24"/>
                <w:szCs w:val="24"/>
                <w:lang w:eastAsia="ru-RU"/>
              </w:rPr>
              <w:t>Кишечная инфекция</w:t>
            </w:r>
          </w:p>
        </w:tc>
        <w:tc>
          <w:tcPr>
            <w:tcW w:w="1836" w:type="dxa"/>
            <w:tcBorders>
              <w:top w:val="single" w:sz="6" w:space="0" w:color="DEE2E6"/>
              <w:left w:val="single" w:sz="6" w:space="0" w:color="DEE2E6"/>
              <w:bottom w:val="single" w:sz="6" w:space="0" w:color="DEE2E6"/>
              <w:right w:val="single" w:sz="6" w:space="0" w:color="DEE2E6"/>
            </w:tcBorders>
            <w:shd w:val="clear" w:color="auto" w:fill="auto"/>
            <w:hideMark/>
          </w:tcPr>
          <w:p w14:paraId="07D9A7CD" w14:textId="77777777" w:rsidR="00CD6695" w:rsidRPr="00CD6695" w:rsidRDefault="00CD6695" w:rsidP="00CD6695">
            <w:pPr>
              <w:spacing w:after="100" w:afterAutospacing="1" w:line="240" w:lineRule="auto"/>
              <w:rPr>
                <w:rFonts w:ascii="Times New Roman" w:eastAsia="Times New Roman" w:hAnsi="Times New Roman" w:cs="Times New Roman"/>
                <w:sz w:val="24"/>
                <w:szCs w:val="24"/>
                <w:lang w:eastAsia="ru-RU"/>
              </w:rPr>
            </w:pPr>
            <w:r w:rsidRPr="00CD6695">
              <w:rPr>
                <w:rFonts w:ascii="Times New Roman" w:eastAsia="Times New Roman" w:hAnsi="Times New Roman" w:cs="Times New Roman"/>
                <w:sz w:val="24"/>
                <w:szCs w:val="24"/>
                <w:lang w:eastAsia="ru-RU"/>
              </w:rPr>
              <w:t>0</w:t>
            </w:r>
          </w:p>
        </w:tc>
      </w:tr>
      <w:tr w:rsidR="00CD6695" w:rsidRPr="00CD6695" w14:paraId="5C3225D4" w14:textId="77777777" w:rsidTr="00CD6695">
        <w:trPr>
          <w:trHeight w:val="353"/>
        </w:trPr>
        <w:tc>
          <w:tcPr>
            <w:tcW w:w="7493" w:type="dxa"/>
            <w:tcBorders>
              <w:top w:val="single" w:sz="6" w:space="0" w:color="DEE2E6"/>
              <w:left w:val="single" w:sz="6" w:space="0" w:color="DEE2E6"/>
              <w:bottom w:val="single" w:sz="6" w:space="0" w:color="DEE2E6"/>
              <w:right w:val="single" w:sz="6" w:space="0" w:color="DEE2E6"/>
            </w:tcBorders>
            <w:shd w:val="clear" w:color="auto" w:fill="auto"/>
            <w:hideMark/>
          </w:tcPr>
          <w:p w14:paraId="14856730" w14:textId="0630841D" w:rsidR="00CD6695" w:rsidRPr="00CD6695" w:rsidRDefault="00CD6695" w:rsidP="00CD6695">
            <w:pPr>
              <w:spacing w:after="100" w:afterAutospacing="1" w:line="240" w:lineRule="auto"/>
              <w:rPr>
                <w:rFonts w:ascii="Times New Roman" w:eastAsia="Times New Roman" w:hAnsi="Times New Roman" w:cs="Times New Roman"/>
                <w:sz w:val="24"/>
                <w:szCs w:val="24"/>
                <w:lang w:eastAsia="ru-RU"/>
              </w:rPr>
            </w:pPr>
            <w:r w:rsidRPr="00CD6695">
              <w:rPr>
                <w:rFonts w:ascii="Times New Roman" w:eastAsia="Times New Roman" w:hAnsi="Times New Roman" w:cs="Times New Roman"/>
                <w:sz w:val="24"/>
                <w:szCs w:val="24"/>
                <w:lang w:eastAsia="ru-RU"/>
              </w:rPr>
              <w:t>Скарлатина</w:t>
            </w:r>
          </w:p>
        </w:tc>
        <w:tc>
          <w:tcPr>
            <w:tcW w:w="1836" w:type="dxa"/>
            <w:tcBorders>
              <w:top w:val="single" w:sz="6" w:space="0" w:color="DEE2E6"/>
              <w:left w:val="single" w:sz="6" w:space="0" w:color="DEE2E6"/>
              <w:bottom w:val="single" w:sz="6" w:space="0" w:color="DEE2E6"/>
              <w:right w:val="single" w:sz="6" w:space="0" w:color="DEE2E6"/>
            </w:tcBorders>
            <w:shd w:val="clear" w:color="auto" w:fill="auto"/>
            <w:hideMark/>
          </w:tcPr>
          <w:p w14:paraId="5CD46BA3" w14:textId="77777777" w:rsidR="00CD6695" w:rsidRPr="00CD6695" w:rsidRDefault="00CD6695" w:rsidP="00CD6695">
            <w:pPr>
              <w:spacing w:after="100" w:afterAutospacing="1" w:line="240" w:lineRule="auto"/>
              <w:rPr>
                <w:rFonts w:ascii="Times New Roman" w:eastAsia="Times New Roman" w:hAnsi="Times New Roman" w:cs="Times New Roman"/>
                <w:sz w:val="24"/>
                <w:szCs w:val="24"/>
                <w:lang w:eastAsia="ru-RU"/>
              </w:rPr>
            </w:pPr>
            <w:r w:rsidRPr="00CD6695">
              <w:rPr>
                <w:rFonts w:ascii="Times New Roman" w:eastAsia="Times New Roman" w:hAnsi="Times New Roman" w:cs="Times New Roman"/>
                <w:sz w:val="24"/>
                <w:szCs w:val="24"/>
                <w:lang w:eastAsia="ru-RU"/>
              </w:rPr>
              <w:t>0</w:t>
            </w:r>
          </w:p>
        </w:tc>
      </w:tr>
      <w:tr w:rsidR="00CD6695" w:rsidRPr="00CD6695" w14:paraId="4C87F944" w14:textId="77777777" w:rsidTr="00CD6695">
        <w:trPr>
          <w:trHeight w:val="258"/>
        </w:trPr>
        <w:tc>
          <w:tcPr>
            <w:tcW w:w="7493" w:type="dxa"/>
            <w:tcBorders>
              <w:top w:val="single" w:sz="6" w:space="0" w:color="DEE2E6"/>
              <w:left w:val="single" w:sz="6" w:space="0" w:color="DEE2E6"/>
              <w:bottom w:val="single" w:sz="6" w:space="0" w:color="DEE2E6"/>
              <w:right w:val="single" w:sz="6" w:space="0" w:color="DEE2E6"/>
            </w:tcBorders>
            <w:shd w:val="clear" w:color="auto" w:fill="auto"/>
            <w:hideMark/>
          </w:tcPr>
          <w:p w14:paraId="0AE21926" w14:textId="77777777" w:rsidR="00CD6695" w:rsidRPr="00CD6695" w:rsidRDefault="00CD6695" w:rsidP="00CD6695">
            <w:pPr>
              <w:spacing w:after="100" w:afterAutospacing="1" w:line="240" w:lineRule="auto"/>
              <w:rPr>
                <w:rFonts w:ascii="Times New Roman" w:eastAsia="Times New Roman" w:hAnsi="Times New Roman" w:cs="Times New Roman"/>
                <w:sz w:val="24"/>
                <w:szCs w:val="24"/>
                <w:lang w:eastAsia="ru-RU"/>
              </w:rPr>
            </w:pPr>
            <w:r w:rsidRPr="00CD6695">
              <w:rPr>
                <w:rFonts w:ascii="Times New Roman" w:eastAsia="Times New Roman" w:hAnsi="Times New Roman" w:cs="Times New Roman"/>
                <w:sz w:val="24"/>
                <w:szCs w:val="24"/>
                <w:lang w:eastAsia="ru-RU"/>
              </w:rPr>
              <w:t>Ангина</w:t>
            </w:r>
          </w:p>
        </w:tc>
        <w:tc>
          <w:tcPr>
            <w:tcW w:w="1836" w:type="dxa"/>
            <w:tcBorders>
              <w:top w:val="single" w:sz="6" w:space="0" w:color="DEE2E6"/>
              <w:left w:val="single" w:sz="6" w:space="0" w:color="DEE2E6"/>
              <w:bottom w:val="single" w:sz="6" w:space="0" w:color="DEE2E6"/>
              <w:right w:val="single" w:sz="6" w:space="0" w:color="DEE2E6"/>
            </w:tcBorders>
            <w:shd w:val="clear" w:color="auto" w:fill="auto"/>
            <w:hideMark/>
          </w:tcPr>
          <w:p w14:paraId="1EEB8632" w14:textId="2FA2E0A0" w:rsidR="00CD6695" w:rsidRPr="00CD6695" w:rsidRDefault="00721BB3" w:rsidP="00CD6695">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CD6695" w:rsidRPr="00CD6695" w14:paraId="67ABDF26" w14:textId="77777777" w:rsidTr="00CD6695">
        <w:trPr>
          <w:trHeight w:val="258"/>
        </w:trPr>
        <w:tc>
          <w:tcPr>
            <w:tcW w:w="7493" w:type="dxa"/>
            <w:tcBorders>
              <w:top w:val="single" w:sz="6" w:space="0" w:color="DEE2E6"/>
              <w:left w:val="single" w:sz="6" w:space="0" w:color="DEE2E6"/>
              <w:bottom w:val="single" w:sz="6" w:space="0" w:color="DEE2E6"/>
              <w:right w:val="single" w:sz="6" w:space="0" w:color="DEE2E6"/>
            </w:tcBorders>
            <w:shd w:val="clear" w:color="auto" w:fill="auto"/>
            <w:hideMark/>
          </w:tcPr>
          <w:p w14:paraId="17727C06" w14:textId="77777777" w:rsidR="00CD6695" w:rsidRPr="00CD6695" w:rsidRDefault="00CD6695" w:rsidP="00CD6695">
            <w:pPr>
              <w:spacing w:after="100" w:afterAutospacing="1" w:line="240" w:lineRule="auto"/>
              <w:rPr>
                <w:rFonts w:ascii="Times New Roman" w:eastAsia="Times New Roman" w:hAnsi="Times New Roman" w:cs="Times New Roman"/>
                <w:sz w:val="24"/>
                <w:szCs w:val="24"/>
                <w:lang w:eastAsia="ru-RU"/>
              </w:rPr>
            </w:pPr>
            <w:r w:rsidRPr="00CD6695">
              <w:rPr>
                <w:rFonts w:ascii="Times New Roman" w:eastAsia="Times New Roman" w:hAnsi="Times New Roman" w:cs="Times New Roman"/>
                <w:sz w:val="24"/>
                <w:szCs w:val="24"/>
                <w:lang w:eastAsia="ru-RU"/>
              </w:rPr>
              <w:t>Ветряная оспа</w:t>
            </w:r>
          </w:p>
        </w:tc>
        <w:tc>
          <w:tcPr>
            <w:tcW w:w="1836" w:type="dxa"/>
            <w:tcBorders>
              <w:top w:val="single" w:sz="6" w:space="0" w:color="DEE2E6"/>
              <w:left w:val="single" w:sz="6" w:space="0" w:color="DEE2E6"/>
              <w:bottom w:val="single" w:sz="6" w:space="0" w:color="DEE2E6"/>
              <w:right w:val="single" w:sz="6" w:space="0" w:color="DEE2E6"/>
            </w:tcBorders>
            <w:shd w:val="clear" w:color="auto" w:fill="auto"/>
            <w:hideMark/>
          </w:tcPr>
          <w:p w14:paraId="1E0CAF40" w14:textId="093AEDD7" w:rsidR="00CD6695" w:rsidRPr="00CD6695" w:rsidRDefault="00CD6695" w:rsidP="00CD6695">
            <w:pPr>
              <w:spacing w:after="100" w:afterAutospacing="1" w:line="240" w:lineRule="auto"/>
              <w:rPr>
                <w:rFonts w:ascii="Times New Roman" w:eastAsia="Times New Roman" w:hAnsi="Times New Roman" w:cs="Times New Roman"/>
                <w:sz w:val="24"/>
                <w:szCs w:val="24"/>
                <w:lang w:eastAsia="ru-RU"/>
              </w:rPr>
            </w:pPr>
            <w:r w:rsidRPr="00CD6695">
              <w:rPr>
                <w:rFonts w:ascii="Times New Roman" w:eastAsia="Times New Roman" w:hAnsi="Times New Roman" w:cs="Times New Roman"/>
                <w:sz w:val="24"/>
                <w:szCs w:val="24"/>
                <w:lang w:eastAsia="ru-RU"/>
              </w:rPr>
              <w:t>5</w:t>
            </w:r>
          </w:p>
        </w:tc>
      </w:tr>
      <w:tr w:rsidR="00CD6695" w:rsidRPr="00CD6695" w14:paraId="58B9D416" w14:textId="77777777" w:rsidTr="00CD6695">
        <w:trPr>
          <w:trHeight w:val="272"/>
        </w:trPr>
        <w:tc>
          <w:tcPr>
            <w:tcW w:w="7493" w:type="dxa"/>
            <w:tcBorders>
              <w:top w:val="single" w:sz="6" w:space="0" w:color="DEE2E6"/>
              <w:left w:val="single" w:sz="6" w:space="0" w:color="DEE2E6"/>
              <w:bottom w:val="single" w:sz="6" w:space="0" w:color="DEE2E6"/>
              <w:right w:val="single" w:sz="6" w:space="0" w:color="DEE2E6"/>
            </w:tcBorders>
            <w:shd w:val="clear" w:color="auto" w:fill="auto"/>
            <w:hideMark/>
          </w:tcPr>
          <w:p w14:paraId="479C97C9" w14:textId="77777777" w:rsidR="00CD6695" w:rsidRPr="00CD6695" w:rsidRDefault="00CD6695" w:rsidP="00CD6695">
            <w:pPr>
              <w:spacing w:after="100" w:afterAutospacing="1" w:line="240" w:lineRule="auto"/>
              <w:rPr>
                <w:rFonts w:ascii="Times New Roman" w:eastAsia="Times New Roman" w:hAnsi="Times New Roman" w:cs="Times New Roman"/>
                <w:sz w:val="24"/>
                <w:szCs w:val="24"/>
                <w:lang w:eastAsia="ru-RU"/>
              </w:rPr>
            </w:pPr>
            <w:r w:rsidRPr="00CD6695">
              <w:rPr>
                <w:rFonts w:ascii="Times New Roman" w:eastAsia="Times New Roman" w:hAnsi="Times New Roman" w:cs="Times New Roman"/>
                <w:sz w:val="24"/>
                <w:szCs w:val="24"/>
                <w:lang w:eastAsia="ru-RU"/>
              </w:rPr>
              <w:t>Грипп</w:t>
            </w:r>
          </w:p>
        </w:tc>
        <w:tc>
          <w:tcPr>
            <w:tcW w:w="1836" w:type="dxa"/>
            <w:tcBorders>
              <w:top w:val="single" w:sz="6" w:space="0" w:color="DEE2E6"/>
              <w:left w:val="single" w:sz="6" w:space="0" w:color="DEE2E6"/>
              <w:bottom w:val="single" w:sz="6" w:space="0" w:color="DEE2E6"/>
              <w:right w:val="single" w:sz="6" w:space="0" w:color="DEE2E6"/>
            </w:tcBorders>
            <w:shd w:val="clear" w:color="auto" w:fill="auto"/>
            <w:hideMark/>
          </w:tcPr>
          <w:p w14:paraId="5D77D1D6" w14:textId="789DDFE8" w:rsidR="00CD6695" w:rsidRPr="00CD6695" w:rsidRDefault="00721BB3" w:rsidP="00CD6695">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CD6695" w:rsidRPr="00CD6695" w14:paraId="7BEF126A" w14:textId="77777777" w:rsidTr="00CD6695">
        <w:trPr>
          <w:trHeight w:val="258"/>
        </w:trPr>
        <w:tc>
          <w:tcPr>
            <w:tcW w:w="7493" w:type="dxa"/>
            <w:tcBorders>
              <w:top w:val="single" w:sz="6" w:space="0" w:color="DEE2E6"/>
              <w:left w:val="single" w:sz="6" w:space="0" w:color="DEE2E6"/>
              <w:bottom w:val="single" w:sz="6" w:space="0" w:color="DEE2E6"/>
              <w:right w:val="single" w:sz="6" w:space="0" w:color="DEE2E6"/>
            </w:tcBorders>
            <w:shd w:val="clear" w:color="auto" w:fill="auto"/>
            <w:hideMark/>
          </w:tcPr>
          <w:p w14:paraId="6C0A258F" w14:textId="77777777" w:rsidR="00CD6695" w:rsidRPr="00CD6695" w:rsidRDefault="00CD6695" w:rsidP="00CD6695">
            <w:pPr>
              <w:spacing w:after="100" w:afterAutospacing="1" w:line="240" w:lineRule="auto"/>
              <w:rPr>
                <w:rFonts w:ascii="Times New Roman" w:eastAsia="Times New Roman" w:hAnsi="Times New Roman" w:cs="Times New Roman"/>
                <w:sz w:val="24"/>
                <w:szCs w:val="24"/>
                <w:lang w:eastAsia="ru-RU"/>
              </w:rPr>
            </w:pPr>
            <w:r w:rsidRPr="00CD6695">
              <w:rPr>
                <w:rFonts w:ascii="Times New Roman" w:eastAsia="Times New Roman" w:hAnsi="Times New Roman" w:cs="Times New Roman"/>
                <w:sz w:val="24"/>
                <w:szCs w:val="24"/>
                <w:lang w:eastAsia="ru-RU"/>
              </w:rPr>
              <w:t>Острые инфекционные заболевания верхних дыхательных путей (бронхит, пневмония)</w:t>
            </w:r>
          </w:p>
        </w:tc>
        <w:tc>
          <w:tcPr>
            <w:tcW w:w="1836" w:type="dxa"/>
            <w:tcBorders>
              <w:top w:val="single" w:sz="6" w:space="0" w:color="DEE2E6"/>
              <w:left w:val="single" w:sz="6" w:space="0" w:color="DEE2E6"/>
              <w:bottom w:val="single" w:sz="6" w:space="0" w:color="DEE2E6"/>
              <w:right w:val="single" w:sz="6" w:space="0" w:color="DEE2E6"/>
            </w:tcBorders>
            <w:shd w:val="clear" w:color="auto" w:fill="auto"/>
            <w:hideMark/>
          </w:tcPr>
          <w:p w14:paraId="5C4FC96C" w14:textId="1AD1E39A" w:rsidR="00CD6695" w:rsidRPr="00CD6695" w:rsidRDefault="00721BB3" w:rsidP="00CD6695">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CD6695" w:rsidRPr="00CD6695" w14:paraId="41CA85BB" w14:textId="77777777" w:rsidTr="00CD6695">
        <w:trPr>
          <w:trHeight w:val="272"/>
        </w:trPr>
        <w:tc>
          <w:tcPr>
            <w:tcW w:w="7493" w:type="dxa"/>
            <w:tcBorders>
              <w:top w:val="single" w:sz="6" w:space="0" w:color="DEE2E6"/>
              <w:left w:val="single" w:sz="6" w:space="0" w:color="DEE2E6"/>
              <w:bottom w:val="single" w:sz="6" w:space="0" w:color="DEE2E6"/>
              <w:right w:val="single" w:sz="6" w:space="0" w:color="DEE2E6"/>
            </w:tcBorders>
            <w:shd w:val="clear" w:color="auto" w:fill="auto"/>
            <w:hideMark/>
          </w:tcPr>
          <w:p w14:paraId="1DA27913" w14:textId="77777777" w:rsidR="00CD6695" w:rsidRPr="00CD6695" w:rsidRDefault="00CD6695" w:rsidP="00CD6695">
            <w:pPr>
              <w:spacing w:after="100" w:afterAutospacing="1" w:line="240" w:lineRule="auto"/>
              <w:rPr>
                <w:rFonts w:ascii="Times New Roman" w:eastAsia="Times New Roman" w:hAnsi="Times New Roman" w:cs="Times New Roman"/>
                <w:sz w:val="24"/>
                <w:szCs w:val="24"/>
                <w:lang w:eastAsia="ru-RU"/>
              </w:rPr>
            </w:pPr>
            <w:r w:rsidRPr="00CD6695">
              <w:rPr>
                <w:rFonts w:ascii="Times New Roman" w:eastAsia="Times New Roman" w:hAnsi="Times New Roman" w:cs="Times New Roman"/>
                <w:sz w:val="24"/>
                <w:szCs w:val="24"/>
                <w:lang w:eastAsia="ru-RU"/>
              </w:rPr>
              <w:t>Несчастные случаи</w:t>
            </w:r>
          </w:p>
        </w:tc>
        <w:tc>
          <w:tcPr>
            <w:tcW w:w="1836" w:type="dxa"/>
            <w:tcBorders>
              <w:top w:val="single" w:sz="6" w:space="0" w:color="DEE2E6"/>
              <w:left w:val="single" w:sz="6" w:space="0" w:color="DEE2E6"/>
              <w:bottom w:val="single" w:sz="6" w:space="0" w:color="DEE2E6"/>
              <w:right w:val="single" w:sz="6" w:space="0" w:color="DEE2E6"/>
            </w:tcBorders>
            <w:shd w:val="clear" w:color="auto" w:fill="auto"/>
            <w:hideMark/>
          </w:tcPr>
          <w:p w14:paraId="7D0B9E72" w14:textId="77777777" w:rsidR="00CD6695" w:rsidRPr="00CD6695" w:rsidRDefault="00CD6695" w:rsidP="00CD6695">
            <w:pPr>
              <w:spacing w:after="100" w:afterAutospacing="1" w:line="240" w:lineRule="auto"/>
              <w:rPr>
                <w:rFonts w:ascii="Times New Roman" w:eastAsia="Times New Roman" w:hAnsi="Times New Roman" w:cs="Times New Roman"/>
                <w:sz w:val="24"/>
                <w:szCs w:val="24"/>
                <w:lang w:eastAsia="ru-RU"/>
              </w:rPr>
            </w:pPr>
            <w:r w:rsidRPr="00CD6695">
              <w:rPr>
                <w:rFonts w:ascii="Times New Roman" w:eastAsia="Times New Roman" w:hAnsi="Times New Roman" w:cs="Times New Roman"/>
                <w:sz w:val="24"/>
                <w:szCs w:val="24"/>
                <w:lang w:eastAsia="ru-RU"/>
              </w:rPr>
              <w:t>0</w:t>
            </w:r>
          </w:p>
        </w:tc>
      </w:tr>
      <w:tr w:rsidR="00721BB3" w:rsidRPr="00CD6695" w14:paraId="59DBF24D" w14:textId="77777777" w:rsidTr="00CD6695">
        <w:trPr>
          <w:trHeight w:val="272"/>
        </w:trPr>
        <w:tc>
          <w:tcPr>
            <w:tcW w:w="7493" w:type="dxa"/>
            <w:tcBorders>
              <w:top w:val="single" w:sz="6" w:space="0" w:color="DEE2E6"/>
              <w:left w:val="single" w:sz="6" w:space="0" w:color="DEE2E6"/>
              <w:bottom w:val="single" w:sz="6" w:space="0" w:color="DEE2E6"/>
              <w:right w:val="single" w:sz="6" w:space="0" w:color="DEE2E6"/>
            </w:tcBorders>
            <w:shd w:val="clear" w:color="auto" w:fill="auto"/>
          </w:tcPr>
          <w:p w14:paraId="6D0A7327" w14:textId="181B0F5D" w:rsidR="00721BB3" w:rsidRPr="00CD6695" w:rsidRDefault="00721BB3" w:rsidP="00CD6695">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Ковид</w:t>
            </w:r>
          </w:p>
        </w:tc>
        <w:tc>
          <w:tcPr>
            <w:tcW w:w="1836" w:type="dxa"/>
            <w:tcBorders>
              <w:top w:val="single" w:sz="6" w:space="0" w:color="DEE2E6"/>
              <w:left w:val="single" w:sz="6" w:space="0" w:color="DEE2E6"/>
              <w:bottom w:val="single" w:sz="6" w:space="0" w:color="DEE2E6"/>
              <w:right w:val="single" w:sz="6" w:space="0" w:color="DEE2E6"/>
            </w:tcBorders>
            <w:shd w:val="clear" w:color="auto" w:fill="auto"/>
          </w:tcPr>
          <w:p w14:paraId="44F082EF" w14:textId="612918F5" w:rsidR="00721BB3" w:rsidRPr="00CD6695" w:rsidRDefault="00721BB3" w:rsidP="00CD6695">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721BB3" w:rsidRPr="00CD6695" w14:paraId="5161F9E0" w14:textId="77777777" w:rsidTr="00CD6695">
        <w:trPr>
          <w:trHeight w:val="272"/>
        </w:trPr>
        <w:tc>
          <w:tcPr>
            <w:tcW w:w="7493" w:type="dxa"/>
            <w:tcBorders>
              <w:top w:val="single" w:sz="6" w:space="0" w:color="DEE2E6"/>
              <w:left w:val="single" w:sz="6" w:space="0" w:color="DEE2E6"/>
              <w:bottom w:val="single" w:sz="6" w:space="0" w:color="DEE2E6"/>
              <w:right w:val="single" w:sz="6" w:space="0" w:color="DEE2E6"/>
            </w:tcBorders>
            <w:shd w:val="clear" w:color="auto" w:fill="auto"/>
          </w:tcPr>
          <w:p w14:paraId="49534A36" w14:textId="1E6A5087" w:rsidR="00721BB3" w:rsidRDefault="00721BB3" w:rsidP="00CD6695">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Ларинготрахеит</w:t>
            </w:r>
          </w:p>
        </w:tc>
        <w:tc>
          <w:tcPr>
            <w:tcW w:w="1836" w:type="dxa"/>
            <w:tcBorders>
              <w:top w:val="single" w:sz="6" w:space="0" w:color="DEE2E6"/>
              <w:left w:val="single" w:sz="6" w:space="0" w:color="DEE2E6"/>
              <w:bottom w:val="single" w:sz="6" w:space="0" w:color="DEE2E6"/>
              <w:right w:val="single" w:sz="6" w:space="0" w:color="DEE2E6"/>
            </w:tcBorders>
            <w:shd w:val="clear" w:color="auto" w:fill="auto"/>
          </w:tcPr>
          <w:p w14:paraId="1B52C526" w14:textId="6952B635" w:rsidR="00721BB3" w:rsidRDefault="00721BB3" w:rsidP="00CD6695">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721BB3" w:rsidRPr="00CD6695" w14:paraId="703B8613" w14:textId="77777777" w:rsidTr="00CD6695">
        <w:trPr>
          <w:trHeight w:val="272"/>
        </w:trPr>
        <w:tc>
          <w:tcPr>
            <w:tcW w:w="7493" w:type="dxa"/>
            <w:tcBorders>
              <w:top w:val="single" w:sz="6" w:space="0" w:color="DEE2E6"/>
              <w:left w:val="single" w:sz="6" w:space="0" w:color="DEE2E6"/>
              <w:bottom w:val="single" w:sz="6" w:space="0" w:color="DEE2E6"/>
              <w:right w:val="single" w:sz="6" w:space="0" w:color="DEE2E6"/>
            </w:tcBorders>
            <w:shd w:val="clear" w:color="auto" w:fill="auto"/>
          </w:tcPr>
          <w:p w14:paraId="55213F4C" w14:textId="22A918F6" w:rsidR="00721BB3" w:rsidRDefault="00721BB3" w:rsidP="00CD6695">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Дерматит аллергический</w:t>
            </w:r>
          </w:p>
        </w:tc>
        <w:tc>
          <w:tcPr>
            <w:tcW w:w="1836" w:type="dxa"/>
            <w:tcBorders>
              <w:top w:val="single" w:sz="6" w:space="0" w:color="DEE2E6"/>
              <w:left w:val="single" w:sz="6" w:space="0" w:color="DEE2E6"/>
              <w:bottom w:val="single" w:sz="6" w:space="0" w:color="DEE2E6"/>
              <w:right w:val="single" w:sz="6" w:space="0" w:color="DEE2E6"/>
            </w:tcBorders>
            <w:shd w:val="clear" w:color="auto" w:fill="auto"/>
          </w:tcPr>
          <w:p w14:paraId="778624B7" w14:textId="4C2F4D57" w:rsidR="00721BB3" w:rsidRDefault="00721BB3" w:rsidP="00CD6695">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21BB3" w:rsidRPr="00CD6695" w14:paraId="7168B35B" w14:textId="77777777" w:rsidTr="00CD6695">
        <w:trPr>
          <w:trHeight w:val="272"/>
        </w:trPr>
        <w:tc>
          <w:tcPr>
            <w:tcW w:w="7493" w:type="dxa"/>
            <w:tcBorders>
              <w:top w:val="single" w:sz="6" w:space="0" w:color="DEE2E6"/>
              <w:left w:val="single" w:sz="6" w:space="0" w:color="DEE2E6"/>
              <w:bottom w:val="single" w:sz="6" w:space="0" w:color="DEE2E6"/>
              <w:right w:val="single" w:sz="6" w:space="0" w:color="DEE2E6"/>
            </w:tcBorders>
            <w:shd w:val="clear" w:color="auto" w:fill="auto"/>
          </w:tcPr>
          <w:p w14:paraId="33ED33FC" w14:textId="331BE6C8" w:rsidR="00721BB3" w:rsidRDefault="00721BB3" w:rsidP="00CD6695">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Кожное заболевание не уточненный ДЗ</w:t>
            </w:r>
          </w:p>
        </w:tc>
        <w:tc>
          <w:tcPr>
            <w:tcW w:w="1836" w:type="dxa"/>
            <w:tcBorders>
              <w:top w:val="single" w:sz="6" w:space="0" w:color="DEE2E6"/>
              <w:left w:val="single" w:sz="6" w:space="0" w:color="DEE2E6"/>
              <w:bottom w:val="single" w:sz="6" w:space="0" w:color="DEE2E6"/>
              <w:right w:val="single" w:sz="6" w:space="0" w:color="DEE2E6"/>
            </w:tcBorders>
            <w:shd w:val="clear" w:color="auto" w:fill="auto"/>
          </w:tcPr>
          <w:p w14:paraId="2DF0292F" w14:textId="507147B1" w:rsidR="00721BB3" w:rsidRDefault="00721BB3" w:rsidP="00CD6695">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721BB3" w:rsidRPr="00CD6695" w14:paraId="52490C8C" w14:textId="77777777" w:rsidTr="00CD6695">
        <w:trPr>
          <w:trHeight w:val="272"/>
        </w:trPr>
        <w:tc>
          <w:tcPr>
            <w:tcW w:w="7493" w:type="dxa"/>
            <w:tcBorders>
              <w:top w:val="single" w:sz="6" w:space="0" w:color="DEE2E6"/>
              <w:left w:val="single" w:sz="6" w:space="0" w:color="DEE2E6"/>
              <w:bottom w:val="single" w:sz="6" w:space="0" w:color="DEE2E6"/>
              <w:right w:val="single" w:sz="6" w:space="0" w:color="DEE2E6"/>
            </w:tcBorders>
            <w:shd w:val="clear" w:color="auto" w:fill="auto"/>
          </w:tcPr>
          <w:p w14:paraId="34C8A2F7" w14:textId="45CC4CC6" w:rsidR="00721BB3" w:rsidRDefault="00721BB3" w:rsidP="00CD6695">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Карбункул</w:t>
            </w:r>
          </w:p>
        </w:tc>
        <w:tc>
          <w:tcPr>
            <w:tcW w:w="1836" w:type="dxa"/>
            <w:tcBorders>
              <w:top w:val="single" w:sz="6" w:space="0" w:color="DEE2E6"/>
              <w:left w:val="single" w:sz="6" w:space="0" w:color="DEE2E6"/>
              <w:bottom w:val="single" w:sz="6" w:space="0" w:color="DEE2E6"/>
              <w:right w:val="single" w:sz="6" w:space="0" w:color="DEE2E6"/>
            </w:tcBorders>
            <w:shd w:val="clear" w:color="auto" w:fill="auto"/>
          </w:tcPr>
          <w:p w14:paraId="1020B83F" w14:textId="49AA2D4F" w:rsidR="00721BB3" w:rsidRDefault="00721BB3" w:rsidP="00CD6695">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21BB3" w:rsidRPr="00CD6695" w14:paraId="071423FB" w14:textId="77777777" w:rsidTr="00CD6695">
        <w:trPr>
          <w:trHeight w:val="272"/>
        </w:trPr>
        <w:tc>
          <w:tcPr>
            <w:tcW w:w="7493" w:type="dxa"/>
            <w:tcBorders>
              <w:top w:val="single" w:sz="6" w:space="0" w:color="DEE2E6"/>
              <w:left w:val="single" w:sz="6" w:space="0" w:color="DEE2E6"/>
              <w:bottom w:val="single" w:sz="6" w:space="0" w:color="DEE2E6"/>
              <w:right w:val="single" w:sz="6" w:space="0" w:color="DEE2E6"/>
            </w:tcBorders>
            <w:shd w:val="clear" w:color="auto" w:fill="auto"/>
          </w:tcPr>
          <w:p w14:paraId="3E290BAD" w14:textId="7A59FF58" w:rsidR="00721BB3" w:rsidRDefault="00721BB3" w:rsidP="00CD6695">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Пиодермия</w:t>
            </w:r>
          </w:p>
        </w:tc>
        <w:tc>
          <w:tcPr>
            <w:tcW w:w="1836" w:type="dxa"/>
            <w:tcBorders>
              <w:top w:val="single" w:sz="6" w:space="0" w:color="DEE2E6"/>
              <w:left w:val="single" w:sz="6" w:space="0" w:color="DEE2E6"/>
              <w:bottom w:val="single" w:sz="6" w:space="0" w:color="DEE2E6"/>
              <w:right w:val="single" w:sz="6" w:space="0" w:color="DEE2E6"/>
            </w:tcBorders>
            <w:shd w:val="clear" w:color="auto" w:fill="auto"/>
          </w:tcPr>
          <w:p w14:paraId="47B1B25B" w14:textId="69A5C216" w:rsidR="00721BB3" w:rsidRDefault="00721BB3" w:rsidP="00CD6695">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21BB3" w:rsidRPr="00CD6695" w14:paraId="326A0571" w14:textId="77777777" w:rsidTr="00CD6695">
        <w:trPr>
          <w:trHeight w:val="272"/>
        </w:trPr>
        <w:tc>
          <w:tcPr>
            <w:tcW w:w="7493" w:type="dxa"/>
            <w:tcBorders>
              <w:top w:val="single" w:sz="6" w:space="0" w:color="DEE2E6"/>
              <w:left w:val="single" w:sz="6" w:space="0" w:color="DEE2E6"/>
              <w:bottom w:val="single" w:sz="6" w:space="0" w:color="DEE2E6"/>
              <w:right w:val="single" w:sz="6" w:space="0" w:color="DEE2E6"/>
            </w:tcBorders>
            <w:shd w:val="clear" w:color="auto" w:fill="auto"/>
          </w:tcPr>
          <w:p w14:paraId="0EF7B71F" w14:textId="447E3435" w:rsidR="00721BB3" w:rsidRDefault="00721BB3" w:rsidP="00CD6695">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Самоизоляция </w:t>
            </w:r>
          </w:p>
        </w:tc>
        <w:tc>
          <w:tcPr>
            <w:tcW w:w="1836" w:type="dxa"/>
            <w:tcBorders>
              <w:top w:val="single" w:sz="6" w:space="0" w:color="DEE2E6"/>
              <w:left w:val="single" w:sz="6" w:space="0" w:color="DEE2E6"/>
              <w:bottom w:val="single" w:sz="6" w:space="0" w:color="DEE2E6"/>
              <w:right w:val="single" w:sz="6" w:space="0" w:color="DEE2E6"/>
            </w:tcBorders>
            <w:shd w:val="clear" w:color="auto" w:fill="auto"/>
          </w:tcPr>
          <w:p w14:paraId="5038E9B1" w14:textId="38A5AB33" w:rsidR="00721BB3" w:rsidRDefault="00721BB3" w:rsidP="00CD6695">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721BB3" w:rsidRPr="00CD6695" w14:paraId="60DF1716" w14:textId="77777777" w:rsidTr="00CD6695">
        <w:trPr>
          <w:trHeight w:val="272"/>
        </w:trPr>
        <w:tc>
          <w:tcPr>
            <w:tcW w:w="7493" w:type="dxa"/>
            <w:tcBorders>
              <w:top w:val="single" w:sz="6" w:space="0" w:color="DEE2E6"/>
              <w:left w:val="single" w:sz="6" w:space="0" w:color="DEE2E6"/>
              <w:bottom w:val="single" w:sz="6" w:space="0" w:color="DEE2E6"/>
              <w:right w:val="single" w:sz="6" w:space="0" w:color="DEE2E6"/>
            </w:tcBorders>
            <w:shd w:val="clear" w:color="auto" w:fill="auto"/>
          </w:tcPr>
          <w:p w14:paraId="277C1C87" w14:textId="7E5A6280" w:rsidR="00721BB3" w:rsidRDefault="00721BB3" w:rsidP="00CD6695">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Фарингит</w:t>
            </w:r>
          </w:p>
        </w:tc>
        <w:tc>
          <w:tcPr>
            <w:tcW w:w="1836" w:type="dxa"/>
            <w:tcBorders>
              <w:top w:val="single" w:sz="6" w:space="0" w:color="DEE2E6"/>
              <w:left w:val="single" w:sz="6" w:space="0" w:color="DEE2E6"/>
              <w:bottom w:val="single" w:sz="6" w:space="0" w:color="DEE2E6"/>
              <w:right w:val="single" w:sz="6" w:space="0" w:color="DEE2E6"/>
            </w:tcBorders>
            <w:shd w:val="clear" w:color="auto" w:fill="auto"/>
          </w:tcPr>
          <w:p w14:paraId="5F5F2A1A" w14:textId="6C81BBAA" w:rsidR="00721BB3" w:rsidRDefault="00721BB3" w:rsidP="00CD6695">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CD6695" w:rsidRPr="00CD6695" w14:paraId="34BA34D8" w14:textId="77777777" w:rsidTr="00CD6695">
        <w:trPr>
          <w:trHeight w:val="258"/>
        </w:trPr>
        <w:tc>
          <w:tcPr>
            <w:tcW w:w="7493" w:type="dxa"/>
            <w:tcBorders>
              <w:top w:val="single" w:sz="6" w:space="0" w:color="DEE2E6"/>
              <w:left w:val="single" w:sz="6" w:space="0" w:color="DEE2E6"/>
              <w:bottom w:val="single" w:sz="6" w:space="0" w:color="DEE2E6"/>
              <w:right w:val="single" w:sz="6" w:space="0" w:color="DEE2E6"/>
            </w:tcBorders>
            <w:shd w:val="clear" w:color="auto" w:fill="auto"/>
            <w:hideMark/>
          </w:tcPr>
          <w:p w14:paraId="11793CC4" w14:textId="77777777" w:rsidR="00CD6695" w:rsidRPr="00CD6695" w:rsidRDefault="00CD6695" w:rsidP="00CD6695">
            <w:pPr>
              <w:spacing w:after="100" w:afterAutospacing="1" w:line="240" w:lineRule="auto"/>
              <w:rPr>
                <w:rFonts w:ascii="Times New Roman" w:eastAsia="Times New Roman" w:hAnsi="Times New Roman" w:cs="Times New Roman"/>
                <w:sz w:val="24"/>
                <w:szCs w:val="24"/>
                <w:lang w:eastAsia="ru-RU"/>
              </w:rPr>
            </w:pPr>
            <w:r w:rsidRPr="00CD6695">
              <w:rPr>
                <w:rFonts w:ascii="Times New Roman" w:eastAsia="Times New Roman" w:hAnsi="Times New Roman" w:cs="Times New Roman"/>
                <w:sz w:val="24"/>
                <w:szCs w:val="24"/>
                <w:lang w:eastAsia="ru-RU"/>
              </w:rPr>
              <w:t>Всего зарегистрированных заболеваний</w:t>
            </w:r>
          </w:p>
        </w:tc>
        <w:tc>
          <w:tcPr>
            <w:tcW w:w="1836" w:type="dxa"/>
            <w:tcBorders>
              <w:top w:val="single" w:sz="6" w:space="0" w:color="DEE2E6"/>
              <w:left w:val="single" w:sz="6" w:space="0" w:color="DEE2E6"/>
              <w:bottom w:val="single" w:sz="6" w:space="0" w:color="DEE2E6"/>
              <w:right w:val="single" w:sz="6" w:space="0" w:color="DEE2E6"/>
            </w:tcBorders>
            <w:shd w:val="clear" w:color="auto" w:fill="auto"/>
            <w:hideMark/>
          </w:tcPr>
          <w:p w14:paraId="731CD8E8" w14:textId="2EC9ED8A" w:rsidR="00CD6695" w:rsidRPr="00CD6695" w:rsidRDefault="00721BB3" w:rsidP="00CD6695">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r>
    </w:tbl>
    <w:bookmarkEnd w:id="0"/>
    <w:p w14:paraId="6E397121" w14:textId="4815361E" w:rsidR="00957BA7" w:rsidRPr="00957BA7" w:rsidRDefault="00957BA7" w:rsidP="001322BD">
      <w:pPr>
        <w:spacing w:after="0" w:line="360" w:lineRule="auto"/>
        <w:ind w:firstLine="709"/>
        <w:jc w:val="both"/>
        <w:rPr>
          <w:rFonts w:ascii="Times New Roman" w:hAnsi="Times New Roman" w:cs="Times New Roman"/>
          <w:sz w:val="24"/>
          <w:szCs w:val="24"/>
        </w:rPr>
      </w:pPr>
      <w:r w:rsidRPr="00957BA7">
        <w:rPr>
          <w:rFonts w:ascii="Times New Roman" w:hAnsi="Times New Roman" w:cs="Times New Roman"/>
          <w:sz w:val="24"/>
          <w:szCs w:val="24"/>
        </w:rPr>
        <w:t>Рост заболеваемости идет за счет вновь поступивших детей.</w:t>
      </w:r>
      <w:r w:rsidR="001322BD">
        <w:rPr>
          <w:rFonts w:ascii="Times New Roman" w:hAnsi="Times New Roman" w:cs="Times New Roman"/>
          <w:sz w:val="24"/>
          <w:szCs w:val="24"/>
        </w:rPr>
        <w:t xml:space="preserve"> В 2020-2021 учебном году в апрель и май месяце табель посещаемости не было, т.к. детский сад находился в карантине из-за </w:t>
      </w:r>
      <w:r w:rsidR="001322BD">
        <w:rPr>
          <w:rFonts w:ascii="Times New Roman" w:hAnsi="Times New Roman" w:cs="Times New Roman"/>
          <w:sz w:val="24"/>
          <w:szCs w:val="24"/>
          <w:lang w:val="en-US"/>
        </w:rPr>
        <w:t>COVID</w:t>
      </w:r>
      <w:r w:rsidR="001322BD" w:rsidRPr="001322BD">
        <w:rPr>
          <w:rFonts w:ascii="Times New Roman" w:hAnsi="Times New Roman" w:cs="Times New Roman"/>
          <w:sz w:val="24"/>
          <w:szCs w:val="24"/>
        </w:rPr>
        <w:t>-19</w:t>
      </w:r>
      <w:r w:rsidR="001322BD">
        <w:rPr>
          <w:rFonts w:ascii="Times New Roman" w:hAnsi="Times New Roman" w:cs="Times New Roman"/>
          <w:sz w:val="24"/>
          <w:szCs w:val="24"/>
        </w:rPr>
        <w:t>, и поэтому сравнениях в таблице показано много пропусков в 2020-2021 уч. году.</w:t>
      </w:r>
    </w:p>
    <w:p w14:paraId="2CB5E711" w14:textId="5E14AE70" w:rsidR="00957BA7" w:rsidRDefault="00957BA7" w:rsidP="001322BD">
      <w:pPr>
        <w:spacing w:after="0" w:line="360" w:lineRule="auto"/>
        <w:ind w:firstLine="709"/>
        <w:jc w:val="both"/>
        <w:rPr>
          <w:rFonts w:ascii="Times New Roman" w:hAnsi="Times New Roman" w:cs="Times New Roman"/>
          <w:sz w:val="24"/>
          <w:szCs w:val="24"/>
        </w:rPr>
      </w:pPr>
      <w:r w:rsidRPr="00957BA7">
        <w:rPr>
          <w:rFonts w:ascii="Times New Roman" w:hAnsi="Times New Roman" w:cs="Times New Roman"/>
          <w:sz w:val="24"/>
          <w:szCs w:val="24"/>
        </w:rPr>
        <w:t>Структура заболеваемости в динамике за период 20</w:t>
      </w:r>
      <w:r w:rsidR="001322BD">
        <w:rPr>
          <w:rFonts w:ascii="Times New Roman" w:hAnsi="Times New Roman" w:cs="Times New Roman"/>
          <w:sz w:val="24"/>
          <w:szCs w:val="24"/>
        </w:rPr>
        <w:t>20</w:t>
      </w:r>
      <w:r w:rsidRPr="00957BA7">
        <w:rPr>
          <w:rFonts w:ascii="Times New Roman" w:hAnsi="Times New Roman" w:cs="Times New Roman"/>
          <w:sz w:val="24"/>
          <w:szCs w:val="24"/>
        </w:rPr>
        <w:t>-20</w:t>
      </w:r>
      <w:r w:rsidR="001322BD">
        <w:rPr>
          <w:rFonts w:ascii="Times New Roman" w:hAnsi="Times New Roman" w:cs="Times New Roman"/>
          <w:sz w:val="24"/>
          <w:szCs w:val="24"/>
        </w:rPr>
        <w:t>20</w:t>
      </w:r>
      <w:r w:rsidRPr="00957BA7">
        <w:rPr>
          <w:rFonts w:ascii="Times New Roman" w:hAnsi="Times New Roman" w:cs="Times New Roman"/>
          <w:sz w:val="24"/>
          <w:szCs w:val="24"/>
        </w:rPr>
        <w:t xml:space="preserve"> </w:t>
      </w:r>
      <w:r w:rsidR="001322BD">
        <w:rPr>
          <w:rFonts w:ascii="Times New Roman" w:hAnsi="Times New Roman" w:cs="Times New Roman"/>
          <w:sz w:val="24"/>
          <w:szCs w:val="24"/>
        </w:rPr>
        <w:t>учебном году</w:t>
      </w:r>
      <w:r w:rsidRPr="00957BA7">
        <w:rPr>
          <w:rFonts w:ascii="Times New Roman" w:hAnsi="Times New Roman" w:cs="Times New Roman"/>
          <w:sz w:val="24"/>
          <w:szCs w:val="24"/>
        </w:rPr>
        <w:t xml:space="preserve"> представлена инфекционными заболеваниями и</w:t>
      </w:r>
      <w:r w:rsidR="001322BD">
        <w:rPr>
          <w:rFonts w:ascii="Times New Roman" w:hAnsi="Times New Roman" w:cs="Times New Roman"/>
          <w:sz w:val="24"/>
          <w:szCs w:val="24"/>
        </w:rPr>
        <w:t xml:space="preserve"> </w:t>
      </w:r>
      <w:r w:rsidRPr="00957BA7">
        <w:rPr>
          <w:rFonts w:ascii="Times New Roman" w:hAnsi="Times New Roman" w:cs="Times New Roman"/>
          <w:sz w:val="24"/>
          <w:szCs w:val="24"/>
        </w:rPr>
        <w:t>обусловлена группой острых респираторных инфекций</w:t>
      </w:r>
      <w:r w:rsidR="001322BD">
        <w:rPr>
          <w:rFonts w:ascii="Times New Roman" w:hAnsi="Times New Roman" w:cs="Times New Roman"/>
          <w:sz w:val="24"/>
          <w:szCs w:val="24"/>
        </w:rPr>
        <w:t>.</w:t>
      </w:r>
      <w:r w:rsidRPr="00957BA7">
        <w:rPr>
          <w:rFonts w:ascii="Times New Roman" w:hAnsi="Times New Roman" w:cs="Times New Roman"/>
          <w:sz w:val="24"/>
          <w:szCs w:val="24"/>
        </w:rPr>
        <w:t xml:space="preserve"> Что и определило тактику </w:t>
      </w:r>
      <w:proofErr w:type="spellStart"/>
      <w:r w:rsidRPr="00957BA7">
        <w:rPr>
          <w:rFonts w:ascii="Times New Roman" w:hAnsi="Times New Roman" w:cs="Times New Roman"/>
          <w:sz w:val="24"/>
          <w:szCs w:val="24"/>
        </w:rPr>
        <w:t>здоровьесохраняющей</w:t>
      </w:r>
      <w:proofErr w:type="spellEnd"/>
      <w:r w:rsidRPr="00957BA7">
        <w:rPr>
          <w:rFonts w:ascii="Times New Roman" w:hAnsi="Times New Roman" w:cs="Times New Roman"/>
          <w:sz w:val="24"/>
          <w:szCs w:val="24"/>
        </w:rPr>
        <w:t xml:space="preserve"> направленности образовательного процесса. Динамика показателей здоровья детей обеспечивается показателями физического развития, распределением по группам здоровья, уровнем физической подготовленности.</w:t>
      </w:r>
    </w:p>
    <w:p w14:paraId="739DCDEE" w14:textId="77777777" w:rsidR="00B83A14" w:rsidRDefault="00B83A14" w:rsidP="00EF5AC9">
      <w:pPr>
        <w:spacing w:after="0" w:line="240" w:lineRule="auto"/>
        <w:ind w:left="360"/>
        <w:jc w:val="center"/>
        <w:rPr>
          <w:rFonts w:ascii="Times New Roman" w:eastAsia="Times New Roman" w:hAnsi="Times New Roman" w:cs="Times New Roman"/>
          <w:b/>
          <w:sz w:val="24"/>
          <w:szCs w:val="24"/>
          <w:lang w:eastAsia="ru-RU"/>
        </w:rPr>
      </w:pPr>
    </w:p>
    <w:p w14:paraId="6E914B0A" w14:textId="77777777" w:rsidR="00B83A14" w:rsidRDefault="00B83A14" w:rsidP="00EF5AC9">
      <w:pPr>
        <w:spacing w:after="0" w:line="240" w:lineRule="auto"/>
        <w:ind w:left="360"/>
        <w:jc w:val="center"/>
        <w:rPr>
          <w:rFonts w:ascii="Times New Roman" w:eastAsia="Times New Roman" w:hAnsi="Times New Roman" w:cs="Times New Roman"/>
          <w:b/>
          <w:sz w:val="24"/>
          <w:szCs w:val="24"/>
          <w:lang w:eastAsia="ru-RU"/>
        </w:rPr>
      </w:pPr>
    </w:p>
    <w:p w14:paraId="1B7C7A6E" w14:textId="77777777" w:rsidR="00B83A14" w:rsidRDefault="00B83A14" w:rsidP="00EF5AC9">
      <w:pPr>
        <w:spacing w:after="0" w:line="240" w:lineRule="auto"/>
        <w:ind w:left="360"/>
        <w:jc w:val="center"/>
        <w:rPr>
          <w:rFonts w:ascii="Times New Roman" w:eastAsia="Times New Roman" w:hAnsi="Times New Roman" w:cs="Times New Roman"/>
          <w:b/>
          <w:sz w:val="24"/>
          <w:szCs w:val="24"/>
          <w:lang w:eastAsia="ru-RU"/>
        </w:rPr>
      </w:pPr>
    </w:p>
    <w:p w14:paraId="0BF9EF55" w14:textId="77777777" w:rsidR="00B83A14" w:rsidRDefault="00B83A14" w:rsidP="00721BB3">
      <w:pPr>
        <w:spacing w:after="0" w:line="240" w:lineRule="auto"/>
        <w:rPr>
          <w:rFonts w:ascii="Times New Roman" w:eastAsia="Times New Roman" w:hAnsi="Times New Roman" w:cs="Times New Roman"/>
          <w:b/>
          <w:sz w:val="24"/>
          <w:szCs w:val="24"/>
          <w:lang w:eastAsia="ru-RU"/>
        </w:rPr>
      </w:pPr>
    </w:p>
    <w:p w14:paraId="620D0566" w14:textId="24271FC1" w:rsidR="00EF5AC9" w:rsidRPr="00EF5AC9" w:rsidRDefault="00EF5AC9" w:rsidP="00EF5AC9">
      <w:pPr>
        <w:spacing w:after="0" w:line="240" w:lineRule="auto"/>
        <w:ind w:left="360"/>
        <w:jc w:val="center"/>
        <w:rPr>
          <w:rFonts w:ascii="Times New Roman" w:eastAsia="Times New Roman" w:hAnsi="Times New Roman" w:cs="Times New Roman"/>
          <w:b/>
          <w:sz w:val="24"/>
          <w:szCs w:val="24"/>
          <w:lang w:eastAsia="ru-RU"/>
        </w:rPr>
      </w:pPr>
      <w:r w:rsidRPr="00EF5AC9">
        <w:rPr>
          <w:rFonts w:ascii="Times New Roman" w:eastAsia="Times New Roman" w:hAnsi="Times New Roman" w:cs="Times New Roman"/>
          <w:b/>
          <w:sz w:val="24"/>
          <w:szCs w:val="24"/>
          <w:lang w:eastAsia="ru-RU"/>
        </w:rPr>
        <w:lastRenderedPageBreak/>
        <w:t>Динамика показателей физического развития детей</w:t>
      </w:r>
    </w:p>
    <w:p w14:paraId="2895146A" w14:textId="18F5C9FA" w:rsidR="00EF5AC9" w:rsidRPr="00EF5AC9" w:rsidRDefault="00EF5AC9" w:rsidP="00EF5AC9">
      <w:pPr>
        <w:spacing w:after="0" w:line="240" w:lineRule="auto"/>
        <w:ind w:left="360"/>
        <w:rPr>
          <w:rFonts w:ascii="Times New Roman" w:eastAsia="Times New Roman" w:hAnsi="Times New Roman" w:cs="Times New Roman"/>
          <w:sz w:val="24"/>
          <w:szCs w:val="24"/>
          <w:lang w:eastAsia="ru-RU"/>
        </w:rPr>
      </w:pPr>
      <w:r w:rsidRPr="00EF5AC9">
        <w:rPr>
          <w:rFonts w:ascii="Times New Roman" w:eastAsia="Times New Roman" w:hAnsi="Times New Roman" w:cs="Times New Roman"/>
          <w:noProof/>
          <w:sz w:val="24"/>
          <w:szCs w:val="24"/>
          <w:lang w:eastAsia="ru-RU"/>
        </w:rPr>
        <w:drawing>
          <wp:inline distT="0" distB="0" distL="0" distR="0" wp14:anchorId="54692DC0" wp14:editId="5D98A071">
            <wp:extent cx="5257800" cy="2514600"/>
            <wp:effectExtent l="19050" t="19050" r="19050" b="1905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3CF1BC" w14:textId="77777777" w:rsidR="00EF5AC9" w:rsidRPr="00EF5AC9" w:rsidRDefault="00EF5AC9" w:rsidP="00EF5AC9">
      <w:pPr>
        <w:spacing w:after="0" w:line="240" w:lineRule="auto"/>
        <w:rPr>
          <w:rFonts w:ascii="Times New Roman" w:eastAsia="Times New Roman" w:hAnsi="Times New Roman" w:cs="Times New Roman"/>
          <w:sz w:val="24"/>
          <w:szCs w:val="24"/>
          <w:lang w:eastAsia="ru-RU"/>
        </w:rPr>
      </w:pPr>
    </w:p>
    <w:p w14:paraId="5A74F85F" w14:textId="6E8311FD" w:rsidR="00EF5AC9" w:rsidRPr="00EF5AC9" w:rsidRDefault="00EF5AC9" w:rsidP="00EF5AC9">
      <w:pPr>
        <w:spacing w:after="0" w:line="360" w:lineRule="auto"/>
        <w:rPr>
          <w:rFonts w:ascii="Times New Roman" w:eastAsia="Times New Roman" w:hAnsi="Times New Roman" w:cs="Times New Roman"/>
          <w:sz w:val="24"/>
          <w:szCs w:val="24"/>
          <w:lang w:eastAsia="ru-RU"/>
        </w:rPr>
      </w:pPr>
      <w:r w:rsidRPr="00EF5AC9">
        <w:rPr>
          <w:rFonts w:ascii="Times New Roman" w:eastAsia="Times New Roman" w:hAnsi="Times New Roman" w:cs="Times New Roman"/>
          <w:sz w:val="24"/>
          <w:szCs w:val="24"/>
          <w:lang w:eastAsia="ru-RU"/>
        </w:rPr>
        <w:t xml:space="preserve"> Динамика показателей физического развития указывает на рост</w:t>
      </w:r>
      <w:r>
        <w:rPr>
          <w:rFonts w:ascii="Times New Roman" w:eastAsia="Times New Roman" w:hAnsi="Times New Roman" w:cs="Times New Roman"/>
          <w:sz w:val="24"/>
          <w:szCs w:val="24"/>
          <w:lang w:eastAsia="ru-RU"/>
        </w:rPr>
        <w:t>-</w:t>
      </w:r>
      <w:r w:rsidRPr="00EF5AC9">
        <w:rPr>
          <w:rFonts w:ascii="Times New Roman" w:eastAsia="Times New Roman" w:hAnsi="Times New Roman" w:cs="Times New Roman"/>
          <w:sz w:val="24"/>
          <w:szCs w:val="24"/>
          <w:lang w:eastAsia="ru-RU"/>
        </w:rPr>
        <w:t xml:space="preserve"> качественный состав группы детей с низким физическим развитием из года в год остается прежним, однако количество таких детей увеличивается за счет вновь поступивших.</w:t>
      </w:r>
    </w:p>
    <w:p w14:paraId="58015EE2" w14:textId="77777777" w:rsidR="00C07A03" w:rsidRPr="00C07A03" w:rsidRDefault="00C07A03" w:rsidP="00C07A03">
      <w:pPr>
        <w:spacing w:after="0" w:line="240" w:lineRule="auto"/>
        <w:ind w:left="540"/>
        <w:rPr>
          <w:rFonts w:ascii="Times New Roman" w:eastAsia="Times New Roman" w:hAnsi="Times New Roman" w:cs="Times New Roman"/>
          <w:sz w:val="24"/>
          <w:szCs w:val="24"/>
          <w:lang w:eastAsia="ru-RU"/>
        </w:rPr>
      </w:pPr>
      <w:bookmarkStart w:id="1" w:name="_Hlk72848953"/>
      <w:r w:rsidRPr="00C07A03">
        <w:rPr>
          <w:rFonts w:ascii="Times New Roman" w:eastAsia="Times New Roman" w:hAnsi="Times New Roman" w:cs="Times New Roman"/>
          <w:b/>
          <w:sz w:val="24"/>
          <w:szCs w:val="24"/>
          <w:lang w:eastAsia="ru-RU"/>
        </w:rPr>
        <w:t>Группы здоровья детей (абсолютные и относительные показатели</w:t>
      </w:r>
      <w:r w:rsidRPr="00C07A03">
        <w:rPr>
          <w:rFonts w:ascii="Times New Roman" w:eastAsia="Times New Roman" w:hAnsi="Times New Roman" w:cs="Times New Roman"/>
          <w:sz w:val="24"/>
          <w:szCs w:val="24"/>
          <w:lang w:eastAsia="ru-RU"/>
        </w:rPr>
        <w:t>)</w:t>
      </w:r>
    </w:p>
    <w:p w14:paraId="47A1DCD1" w14:textId="77777777" w:rsidR="00C07A03" w:rsidRPr="00C07A03" w:rsidRDefault="00C07A03" w:rsidP="00D07113">
      <w:pPr>
        <w:spacing w:after="0" w:line="240" w:lineRule="auto"/>
        <w:ind w:left="540"/>
        <w:rPr>
          <w:rFonts w:ascii="Times New Roman" w:eastAsia="Times New Roman" w:hAnsi="Times New Roman" w:cs="Times New Roman"/>
          <w:sz w:val="24"/>
          <w:szCs w:val="24"/>
          <w:lang w:eastAsia="ru-RU"/>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7"/>
        <w:gridCol w:w="3930"/>
        <w:gridCol w:w="3881"/>
      </w:tblGrid>
      <w:tr w:rsidR="00C07A03" w:rsidRPr="00C07A03" w14:paraId="26F9D8EB" w14:textId="77777777" w:rsidTr="00C07A03">
        <w:trPr>
          <w:cantSplit/>
          <w:trHeight w:val="272"/>
        </w:trPr>
        <w:tc>
          <w:tcPr>
            <w:tcW w:w="1927" w:type="dxa"/>
            <w:vMerge w:val="restart"/>
          </w:tcPr>
          <w:p w14:paraId="27A11A2A" w14:textId="77777777" w:rsidR="00C07A03" w:rsidRPr="00C07A03" w:rsidRDefault="00C07A03" w:rsidP="00C07A03">
            <w:pPr>
              <w:spacing w:after="0" w:line="240" w:lineRule="auto"/>
              <w:jc w:val="center"/>
              <w:rPr>
                <w:rFonts w:ascii="Times New Roman" w:eastAsia="Times New Roman" w:hAnsi="Times New Roman" w:cs="Times New Roman"/>
                <w:sz w:val="24"/>
                <w:szCs w:val="24"/>
                <w:lang w:eastAsia="ru-RU"/>
              </w:rPr>
            </w:pPr>
            <w:bookmarkStart w:id="2" w:name="_Hlk72849180"/>
            <w:r w:rsidRPr="00C07A03">
              <w:rPr>
                <w:rFonts w:ascii="Times New Roman" w:eastAsia="Times New Roman" w:hAnsi="Times New Roman" w:cs="Times New Roman"/>
                <w:sz w:val="24"/>
                <w:szCs w:val="24"/>
                <w:lang w:eastAsia="ru-RU"/>
              </w:rPr>
              <w:t>Группа</w:t>
            </w:r>
          </w:p>
          <w:p w14:paraId="6A7587BC" w14:textId="77777777" w:rsidR="00C07A03" w:rsidRPr="00C07A03" w:rsidRDefault="00C07A03" w:rsidP="00C07A03">
            <w:pPr>
              <w:spacing w:after="0" w:line="240" w:lineRule="auto"/>
              <w:jc w:val="center"/>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здоровья</w:t>
            </w:r>
          </w:p>
        </w:tc>
        <w:tc>
          <w:tcPr>
            <w:tcW w:w="7811" w:type="dxa"/>
            <w:gridSpan w:val="2"/>
          </w:tcPr>
          <w:p w14:paraId="39E52644" w14:textId="77777777" w:rsidR="00C07A03" w:rsidRPr="00C07A03" w:rsidRDefault="00C07A03" w:rsidP="00C07A03">
            <w:pPr>
              <w:spacing w:after="0" w:line="240" w:lineRule="auto"/>
              <w:jc w:val="center"/>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Годы</w:t>
            </w:r>
          </w:p>
        </w:tc>
      </w:tr>
      <w:tr w:rsidR="00C07A03" w:rsidRPr="00C07A03" w14:paraId="78723A05" w14:textId="77777777" w:rsidTr="00C07A03">
        <w:trPr>
          <w:cantSplit/>
          <w:trHeight w:val="287"/>
        </w:trPr>
        <w:tc>
          <w:tcPr>
            <w:tcW w:w="1927" w:type="dxa"/>
            <w:vMerge/>
          </w:tcPr>
          <w:p w14:paraId="5A037D85" w14:textId="77777777" w:rsidR="00C07A03" w:rsidRPr="00C07A03" w:rsidRDefault="00C07A03" w:rsidP="00C07A03">
            <w:pPr>
              <w:spacing w:after="0" w:line="240" w:lineRule="auto"/>
              <w:jc w:val="center"/>
              <w:rPr>
                <w:rFonts w:ascii="Times New Roman" w:eastAsia="Times New Roman" w:hAnsi="Times New Roman" w:cs="Times New Roman"/>
                <w:sz w:val="24"/>
                <w:szCs w:val="24"/>
                <w:lang w:eastAsia="ru-RU"/>
              </w:rPr>
            </w:pPr>
          </w:p>
        </w:tc>
        <w:tc>
          <w:tcPr>
            <w:tcW w:w="3930" w:type="dxa"/>
          </w:tcPr>
          <w:p w14:paraId="52F34277" w14:textId="77777777" w:rsidR="00C07A03" w:rsidRPr="00C07A03" w:rsidRDefault="00C07A03" w:rsidP="00C07A03">
            <w:pPr>
              <w:spacing w:after="0" w:line="240" w:lineRule="auto"/>
              <w:jc w:val="center"/>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val="en-US" w:eastAsia="ru-RU"/>
              </w:rPr>
              <w:t>20</w:t>
            </w:r>
            <w:r w:rsidRPr="00C07A03">
              <w:rPr>
                <w:rFonts w:ascii="Times New Roman" w:eastAsia="Times New Roman" w:hAnsi="Times New Roman" w:cs="Times New Roman"/>
                <w:sz w:val="24"/>
                <w:szCs w:val="24"/>
                <w:lang w:eastAsia="ru-RU"/>
              </w:rPr>
              <w:t>20</w:t>
            </w:r>
          </w:p>
        </w:tc>
        <w:tc>
          <w:tcPr>
            <w:tcW w:w="3881" w:type="dxa"/>
          </w:tcPr>
          <w:p w14:paraId="59499F54" w14:textId="77777777" w:rsidR="00C07A03" w:rsidRPr="00C07A03" w:rsidRDefault="00C07A03" w:rsidP="00C07A03">
            <w:pPr>
              <w:spacing w:after="0" w:line="240" w:lineRule="auto"/>
              <w:jc w:val="center"/>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val="en-US" w:eastAsia="ru-RU"/>
              </w:rPr>
              <w:t>20</w:t>
            </w:r>
            <w:r w:rsidRPr="00C07A03">
              <w:rPr>
                <w:rFonts w:ascii="Times New Roman" w:eastAsia="Times New Roman" w:hAnsi="Times New Roman" w:cs="Times New Roman"/>
                <w:sz w:val="24"/>
                <w:szCs w:val="24"/>
                <w:lang w:eastAsia="ru-RU"/>
              </w:rPr>
              <w:t>21</w:t>
            </w:r>
          </w:p>
        </w:tc>
      </w:tr>
      <w:tr w:rsidR="00C07A03" w:rsidRPr="00C07A03" w14:paraId="2613164C" w14:textId="11BBE082" w:rsidTr="00C07A03">
        <w:trPr>
          <w:trHeight w:val="272"/>
        </w:trPr>
        <w:tc>
          <w:tcPr>
            <w:tcW w:w="1927" w:type="dxa"/>
          </w:tcPr>
          <w:p w14:paraId="5128D038" w14:textId="77777777" w:rsidR="00C07A03" w:rsidRPr="00C07A03" w:rsidRDefault="00C07A03" w:rsidP="00C07A03">
            <w:pPr>
              <w:spacing w:after="0" w:line="240" w:lineRule="auto"/>
              <w:jc w:val="center"/>
              <w:rPr>
                <w:rFonts w:ascii="Times New Roman" w:eastAsia="Times New Roman" w:hAnsi="Times New Roman" w:cs="Times New Roman"/>
                <w:sz w:val="24"/>
                <w:szCs w:val="24"/>
                <w:lang w:val="en-US" w:eastAsia="ru-RU"/>
              </w:rPr>
            </w:pPr>
            <w:r w:rsidRPr="00C07A03">
              <w:rPr>
                <w:rFonts w:ascii="Times New Roman" w:eastAsia="Times New Roman" w:hAnsi="Times New Roman" w:cs="Times New Roman"/>
                <w:sz w:val="24"/>
                <w:szCs w:val="24"/>
                <w:lang w:val="en-US" w:eastAsia="ru-RU"/>
              </w:rPr>
              <w:t>I</w:t>
            </w:r>
          </w:p>
        </w:tc>
        <w:tc>
          <w:tcPr>
            <w:tcW w:w="3930" w:type="dxa"/>
          </w:tcPr>
          <w:p w14:paraId="25C8DEAB" w14:textId="24543F2F" w:rsidR="00C07A03" w:rsidRPr="00C07A03" w:rsidRDefault="00EF5AC9" w:rsidP="00EF5A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3881" w:type="dxa"/>
          </w:tcPr>
          <w:p w14:paraId="6FA08303" w14:textId="1A2D2442" w:rsidR="00C07A03" w:rsidRPr="00C07A03" w:rsidRDefault="00EF5AC9" w:rsidP="00EF5A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r>
      <w:tr w:rsidR="00C07A03" w:rsidRPr="00C07A03" w14:paraId="1A80DA03" w14:textId="77777777" w:rsidTr="00C07A03">
        <w:trPr>
          <w:trHeight w:val="272"/>
        </w:trPr>
        <w:tc>
          <w:tcPr>
            <w:tcW w:w="1927" w:type="dxa"/>
          </w:tcPr>
          <w:p w14:paraId="454B22B9" w14:textId="77777777" w:rsidR="00C07A03" w:rsidRPr="00C07A03" w:rsidRDefault="00C07A03" w:rsidP="00C07A03">
            <w:pPr>
              <w:spacing w:after="0" w:line="240" w:lineRule="auto"/>
              <w:jc w:val="center"/>
              <w:rPr>
                <w:rFonts w:ascii="Times New Roman" w:eastAsia="Times New Roman" w:hAnsi="Times New Roman" w:cs="Times New Roman"/>
                <w:sz w:val="24"/>
                <w:szCs w:val="24"/>
                <w:lang w:val="en-US" w:eastAsia="ru-RU"/>
              </w:rPr>
            </w:pPr>
            <w:r w:rsidRPr="00C07A03">
              <w:rPr>
                <w:rFonts w:ascii="Times New Roman" w:eastAsia="Times New Roman" w:hAnsi="Times New Roman" w:cs="Times New Roman"/>
                <w:sz w:val="24"/>
                <w:szCs w:val="24"/>
                <w:lang w:val="en-US" w:eastAsia="ru-RU"/>
              </w:rPr>
              <w:t>II</w:t>
            </w:r>
          </w:p>
        </w:tc>
        <w:tc>
          <w:tcPr>
            <w:tcW w:w="3930" w:type="dxa"/>
          </w:tcPr>
          <w:p w14:paraId="6E7FE720" w14:textId="77777777" w:rsidR="00C07A03" w:rsidRPr="00C07A03" w:rsidRDefault="00C07A03" w:rsidP="00C07A03">
            <w:pPr>
              <w:spacing w:after="0" w:line="240" w:lineRule="auto"/>
              <w:jc w:val="center"/>
              <w:rPr>
                <w:rFonts w:ascii="Times New Roman" w:eastAsia="Times New Roman" w:hAnsi="Times New Roman" w:cs="Times New Roman"/>
                <w:sz w:val="24"/>
                <w:szCs w:val="24"/>
                <w:lang w:eastAsia="ru-RU"/>
              </w:rPr>
            </w:pPr>
          </w:p>
        </w:tc>
        <w:tc>
          <w:tcPr>
            <w:tcW w:w="3881" w:type="dxa"/>
          </w:tcPr>
          <w:p w14:paraId="3BD2A140" w14:textId="77777777" w:rsidR="00C07A03" w:rsidRPr="00C07A03" w:rsidRDefault="00C07A03" w:rsidP="00C07A03">
            <w:pPr>
              <w:spacing w:after="0" w:line="240" w:lineRule="auto"/>
              <w:jc w:val="center"/>
              <w:rPr>
                <w:rFonts w:ascii="Times New Roman" w:eastAsia="Times New Roman" w:hAnsi="Times New Roman" w:cs="Times New Roman"/>
                <w:sz w:val="24"/>
                <w:szCs w:val="24"/>
                <w:lang w:eastAsia="ru-RU"/>
              </w:rPr>
            </w:pPr>
          </w:p>
        </w:tc>
      </w:tr>
      <w:tr w:rsidR="00C07A03" w:rsidRPr="00C07A03" w14:paraId="29607996" w14:textId="77777777" w:rsidTr="00C07A03">
        <w:trPr>
          <w:trHeight w:val="272"/>
        </w:trPr>
        <w:tc>
          <w:tcPr>
            <w:tcW w:w="1927" w:type="dxa"/>
          </w:tcPr>
          <w:p w14:paraId="5C385CAF" w14:textId="77777777" w:rsidR="00C07A03" w:rsidRPr="00C07A03" w:rsidRDefault="00C07A03" w:rsidP="00C07A03">
            <w:pPr>
              <w:spacing w:after="0" w:line="240" w:lineRule="auto"/>
              <w:jc w:val="center"/>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val="en-US" w:eastAsia="ru-RU"/>
              </w:rPr>
              <w:t>III</w:t>
            </w:r>
          </w:p>
        </w:tc>
        <w:tc>
          <w:tcPr>
            <w:tcW w:w="3930" w:type="dxa"/>
          </w:tcPr>
          <w:p w14:paraId="79489D3B" w14:textId="77777777" w:rsidR="00C07A03" w:rsidRPr="00C07A03" w:rsidRDefault="00C07A03" w:rsidP="00C07A03">
            <w:pPr>
              <w:spacing w:after="0" w:line="240" w:lineRule="auto"/>
              <w:jc w:val="center"/>
              <w:rPr>
                <w:rFonts w:ascii="Times New Roman" w:eastAsia="Times New Roman" w:hAnsi="Times New Roman" w:cs="Times New Roman"/>
                <w:sz w:val="24"/>
                <w:szCs w:val="24"/>
                <w:lang w:eastAsia="ru-RU"/>
              </w:rPr>
            </w:pPr>
          </w:p>
        </w:tc>
        <w:tc>
          <w:tcPr>
            <w:tcW w:w="3881" w:type="dxa"/>
          </w:tcPr>
          <w:p w14:paraId="71C4E3B5" w14:textId="77777777" w:rsidR="00C07A03" w:rsidRPr="00C07A03" w:rsidRDefault="00C07A03" w:rsidP="00C07A03">
            <w:pPr>
              <w:spacing w:after="0" w:line="240" w:lineRule="auto"/>
              <w:jc w:val="center"/>
              <w:rPr>
                <w:rFonts w:ascii="Times New Roman" w:eastAsia="Times New Roman" w:hAnsi="Times New Roman" w:cs="Times New Roman"/>
                <w:sz w:val="24"/>
                <w:szCs w:val="24"/>
                <w:lang w:eastAsia="ru-RU"/>
              </w:rPr>
            </w:pPr>
          </w:p>
        </w:tc>
      </w:tr>
      <w:bookmarkEnd w:id="2"/>
    </w:tbl>
    <w:p w14:paraId="75253972" w14:textId="77777777" w:rsidR="00C07A03" w:rsidRPr="00C07A03" w:rsidRDefault="00C07A03" w:rsidP="00C07A03">
      <w:pPr>
        <w:spacing w:after="0" w:line="240" w:lineRule="auto"/>
        <w:rPr>
          <w:rFonts w:ascii="Times New Roman" w:eastAsia="Times New Roman" w:hAnsi="Times New Roman" w:cs="Times New Roman"/>
          <w:sz w:val="24"/>
          <w:szCs w:val="24"/>
          <w:lang w:eastAsia="ru-RU"/>
        </w:rPr>
      </w:pPr>
    </w:p>
    <w:bookmarkEnd w:id="1"/>
    <w:p w14:paraId="3019AEF8" w14:textId="5B777A8B" w:rsidR="00C07A03" w:rsidRPr="00C07A03" w:rsidRDefault="00C07A03" w:rsidP="001A24AA">
      <w:pPr>
        <w:spacing w:after="0" w:line="360" w:lineRule="auto"/>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Условием оценки эффективности оздоровления является переход из одной группы здоровья в другую, что отразилось на данных.</w:t>
      </w:r>
      <w:r>
        <w:rPr>
          <w:rFonts w:ascii="Times New Roman" w:eastAsia="Times New Roman" w:hAnsi="Times New Roman" w:cs="Times New Roman"/>
          <w:sz w:val="24"/>
          <w:szCs w:val="24"/>
          <w:lang w:eastAsia="ru-RU"/>
        </w:rPr>
        <w:t xml:space="preserve"> </w:t>
      </w:r>
      <w:r w:rsidRPr="00C07A03">
        <w:rPr>
          <w:rFonts w:ascii="Times New Roman" w:eastAsia="Times New Roman" w:hAnsi="Times New Roman" w:cs="Times New Roman"/>
          <w:sz w:val="24"/>
          <w:szCs w:val="24"/>
          <w:lang w:eastAsia="ru-RU"/>
        </w:rPr>
        <w:t>Отсутствие позитивной динамики по группе здоровья произошло за счет вновь поступивших детей.</w:t>
      </w:r>
    </w:p>
    <w:p w14:paraId="73146703" w14:textId="77777777" w:rsidR="00C07A03" w:rsidRPr="00C07A03" w:rsidRDefault="00C07A03" w:rsidP="001A24AA">
      <w:pPr>
        <w:spacing w:after="0" w:line="240" w:lineRule="auto"/>
        <w:jc w:val="center"/>
        <w:rPr>
          <w:rFonts w:ascii="Times New Roman" w:eastAsia="Times New Roman" w:hAnsi="Times New Roman" w:cs="Times New Roman"/>
          <w:sz w:val="24"/>
          <w:szCs w:val="24"/>
          <w:lang w:eastAsia="ru-RU"/>
        </w:rPr>
      </w:pPr>
      <w:r w:rsidRPr="00C07A03">
        <w:rPr>
          <w:rFonts w:ascii="Times New Roman" w:eastAsia="Times New Roman" w:hAnsi="Times New Roman" w:cs="Times New Roman"/>
          <w:b/>
          <w:sz w:val="24"/>
          <w:szCs w:val="24"/>
          <w:lang w:eastAsia="ru-RU"/>
        </w:rPr>
        <w:t>Медицинские группы для занятий физкультурой и результаты мониторинга</w:t>
      </w:r>
      <w:r w:rsidRPr="00C07A03">
        <w:rPr>
          <w:rFonts w:ascii="Times New Roman" w:eastAsia="Times New Roman" w:hAnsi="Times New Roman" w:cs="Times New Roman"/>
          <w:sz w:val="24"/>
          <w:szCs w:val="24"/>
          <w:lang w:eastAsia="ru-RU"/>
        </w:rPr>
        <w:t>.</w:t>
      </w:r>
    </w:p>
    <w:p w14:paraId="70C0D9A5" w14:textId="77777777" w:rsidR="00C07A03" w:rsidRPr="00C07A03" w:rsidRDefault="00C07A03" w:rsidP="00C07A03">
      <w:pPr>
        <w:spacing w:after="0" w:line="240" w:lineRule="auto"/>
        <w:ind w:left="360"/>
        <w:jc w:val="center"/>
        <w:rPr>
          <w:rFonts w:ascii="Times New Roman" w:eastAsia="Times New Roman" w:hAnsi="Times New Roman" w:cs="Times New Roman"/>
          <w:b/>
          <w:sz w:val="24"/>
          <w:szCs w:val="24"/>
          <w:lang w:eastAsia="ru-RU"/>
        </w:rPr>
      </w:pPr>
    </w:p>
    <w:tbl>
      <w:tblPr>
        <w:tblW w:w="99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2"/>
        <w:gridCol w:w="3637"/>
        <w:gridCol w:w="4005"/>
      </w:tblGrid>
      <w:tr w:rsidR="00C07A03" w:rsidRPr="00C07A03" w14:paraId="153B0842" w14:textId="77777777" w:rsidTr="00C07A03">
        <w:trPr>
          <w:cantSplit/>
          <w:trHeight w:val="261"/>
        </w:trPr>
        <w:tc>
          <w:tcPr>
            <w:tcW w:w="2312" w:type="dxa"/>
            <w:vMerge w:val="restart"/>
          </w:tcPr>
          <w:p w14:paraId="316A7D03" w14:textId="77777777" w:rsidR="00C07A03" w:rsidRPr="00C07A03" w:rsidRDefault="00C07A03" w:rsidP="00C07A03">
            <w:pPr>
              <w:spacing w:after="0" w:line="240" w:lineRule="auto"/>
              <w:jc w:val="center"/>
              <w:rPr>
                <w:rFonts w:ascii="Times New Roman" w:eastAsia="Times New Roman" w:hAnsi="Times New Roman" w:cs="Times New Roman"/>
                <w:sz w:val="24"/>
                <w:szCs w:val="24"/>
                <w:lang w:eastAsia="ru-RU"/>
              </w:rPr>
            </w:pPr>
            <w:bookmarkStart w:id="3" w:name="_Hlk72849223"/>
            <w:r w:rsidRPr="00C07A03">
              <w:rPr>
                <w:rFonts w:ascii="Times New Roman" w:eastAsia="Times New Roman" w:hAnsi="Times New Roman" w:cs="Times New Roman"/>
                <w:sz w:val="24"/>
                <w:szCs w:val="24"/>
                <w:lang w:eastAsia="ru-RU"/>
              </w:rPr>
              <w:t>Группы</w:t>
            </w:r>
          </w:p>
        </w:tc>
        <w:tc>
          <w:tcPr>
            <w:tcW w:w="7642" w:type="dxa"/>
            <w:gridSpan w:val="2"/>
          </w:tcPr>
          <w:p w14:paraId="5D4AAF7C" w14:textId="77777777" w:rsidR="00C07A03" w:rsidRPr="00C07A03" w:rsidRDefault="00C07A03" w:rsidP="00C07A03">
            <w:pPr>
              <w:spacing w:after="0" w:line="240" w:lineRule="auto"/>
              <w:jc w:val="center"/>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Годы</w:t>
            </w:r>
          </w:p>
        </w:tc>
      </w:tr>
      <w:tr w:rsidR="00C07A03" w:rsidRPr="00C07A03" w14:paraId="5C8AB063" w14:textId="77777777" w:rsidTr="00C07A03">
        <w:trPr>
          <w:cantSplit/>
          <w:trHeight w:val="276"/>
        </w:trPr>
        <w:tc>
          <w:tcPr>
            <w:tcW w:w="2312" w:type="dxa"/>
            <w:vMerge/>
          </w:tcPr>
          <w:p w14:paraId="14B88826" w14:textId="77777777" w:rsidR="00C07A03" w:rsidRPr="00C07A03" w:rsidRDefault="00C07A03" w:rsidP="00C07A03">
            <w:pPr>
              <w:spacing w:after="0" w:line="240" w:lineRule="auto"/>
              <w:jc w:val="center"/>
              <w:rPr>
                <w:rFonts w:ascii="Times New Roman" w:eastAsia="Times New Roman" w:hAnsi="Times New Roman" w:cs="Times New Roman"/>
                <w:sz w:val="24"/>
                <w:szCs w:val="24"/>
                <w:lang w:eastAsia="ru-RU"/>
              </w:rPr>
            </w:pPr>
          </w:p>
        </w:tc>
        <w:tc>
          <w:tcPr>
            <w:tcW w:w="3637" w:type="dxa"/>
          </w:tcPr>
          <w:p w14:paraId="064BC7D1" w14:textId="77777777" w:rsidR="00C07A03" w:rsidRPr="00C07A03" w:rsidRDefault="00C07A03" w:rsidP="00C07A03">
            <w:pPr>
              <w:spacing w:after="0" w:line="240" w:lineRule="auto"/>
              <w:jc w:val="center"/>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2020</w:t>
            </w:r>
          </w:p>
        </w:tc>
        <w:tc>
          <w:tcPr>
            <w:tcW w:w="4005" w:type="dxa"/>
          </w:tcPr>
          <w:p w14:paraId="243D3E45" w14:textId="77777777" w:rsidR="00C07A03" w:rsidRPr="00C07A03" w:rsidRDefault="00C07A03" w:rsidP="00C07A03">
            <w:pPr>
              <w:spacing w:after="0" w:line="240" w:lineRule="auto"/>
              <w:jc w:val="center"/>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2021</w:t>
            </w:r>
          </w:p>
        </w:tc>
      </w:tr>
      <w:tr w:rsidR="00C07A03" w:rsidRPr="00C07A03" w14:paraId="4D81C913" w14:textId="77777777" w:rsidTr="00C07A03">
        <w:trPr>
          <w:trHeight w:val="261"/>
        </w:trPr>
        <w:tc>
          <w:tcPr>
            <w:tcW w:w="2312" w:type="dxa"/>
          </w:tcPr>
          <w:p w14:paraId="4F9D9F34" w14:textId="77777777" w:rsidR="00C07A03" w:rsidRPr="00C07A03" w:rsidRDefault="00C07A03" w:rsidP="00C07A03">
            <w:pPr>
              <w:spacing w:after="0" w:line="240" w:lineRule="auto"/>
              <w:jc w:val="center"/>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Основная</w:t>
            </w:r>
          </w:p>
        </w:tc>
        <w:tc>
          <w:tcPr>
            <w:tcW w:w="3637" w:type="dxa"/>
          </w:tcPr>
          <w:p w14:paraId="6CF1748A" w14:textId="578C1DE7" w:rsidR="00C07A03" w:rsidRPr="00C07A03" w:rsidRDefault="00EF5AC9" w:rsidP="00C07A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4005" w:type="dxa"/>
          </w:tcPr>
          <w:p w14:paraId="0610CC7F" w14:textId="247CDEB3" w:rsidR="00C07A03" w:rsidRPr="00C07A03" w:rsidRDefault="00EF5AC9" w:rsidP="00C07A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r>
      <w:tr w:rsidR="00C07A03" w:rsidRPr="00C07A03" w14:paraId="19524B4B" w14:textId="77777777" w:rsidTr="00C07A03">
        <w:trPr>
          <w:trHeight w:val="156"/>
        </w:trPr>
        <w:tc>
          <w:tcPr>
            <w:tcW w:w="2312" w:type="dxa"/>
          </w:tcPr>
          <w:p w14:paraId="070BCCCD" w14:textId="77777777" w:rsidR="00C07A03" w:rsidRPr="00C07A03" w:rsidRDefault="00C07A03" w:rsidP="00C07A03">
            <w:pPr>
              <w:spacing w:after="0" w:line="240" w:lineRule="auto"/>
              <w:jc w:val="center"/>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Подготовительная</w:t>
            </w:r>
          </w:p>
        </w:tc>
        <w:tc>
          <w:tcPr>
            <w:tcW w:w="3637" w:type="dxa"/>
          </w:tcPr>
          <w:p w14:paraId="6ABC815A" w14:textId="3271D99A" w:rsidR="00C07A03" w:rsidRPr="00C07A03" w:rsidRDefault="00EF5AC9" w:rsidP="00C07A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4005" w:type="dxa"/>
          </w:tcPr>
          <w:p w14:paraId="5CBB5254" w14:textId="31B41543" w:rsidR="00C07A03" w:rsidRPr="00C07A03" w:rsidRDefault="00EF5AC9" w:rsidP="00C07A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C07A03" w:rsidRPr="00C07A03" w14:paraId="3CCEB162" w14:textId="77777777" w:rsidTr="00C07A03">
        <w:trPr>
          <w:trHeight w:val="261"/>
        </w:trPr>
        <w:tc>
          <w:tcPr>
            <w:tcW w:w="2312" w:type="dxa"/>
          </w:tcPr>
          <w:p w14:paraId="051F2982" w14:textId="77777777" w:rsidR="00C07A03" w:rsidRPr="00C07A03" w:rsidRDefault="00C07A03" w:rsidP="00C07A03">
            <w:pPr>
              <w:spacing w:after="0" w:line="240" w:lineRule="auto"/>
              <w:jc w:val="center"/>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 xml:space="preserve">Специальная </w:t>
            </w:r>
          </w:p>
        </w:tc>
        <w:tc>
          <w:tcPr>
            <w:tcW w:w="3637" w:type="dxa"/>
          </w:tcPr>
          <w:p w14:paraId="1788089E" w14:textId="77777777" w:rsidR="00C07A03" w:rsidRPr="00C07A03" w:rsidRDefault="00C07A03" w:rsidP="00C07A03">
            <w:pPr>
              <w:spacing w:after="0" w:line="240" w:lineRule="auto"/>
              <w:jc w:val="center"/>
              <w:rPr>
                <w:rFonts w:ascii="Times New Roman" w:eastAsia="Times New Roman" w:hAnsi="Times New Roman" w:cs="Times New Roman"/>
                <w:sz w:val="24"/>
                <w:szCs w:val="24"/>
                <w:lang w:eastAsia="ru-RU"/>
              </w:rPr>
            </w:pPr>
          </w:p>
        </w:tc>
        <w:tc>
          <w:tcPr>
            <w:tcW w:w="4005" w:type="dxa"/>
          </w:tcPr>
          <w:p w14:paraId="58BF4534" w14:textId="77777777" w:rsidR="00C07A03" w:rsidRPr="00C07A03" w:rsidRDefault="00C07A03" w:rsidP="00C07A03">
            <w:pPr>
              <w:spacing w:after="0" w:line="240" w:lineRule="auto"/>
              <w:jc w:val="center"/>
              <w:rPr>
                <w:rFonts w:ascii="Times New Roman" w:eastAsia="Times New Roman" w:hAnsi="Times New Roman" w:cs="Times New Roman"/>
                <w:sz w:val="24"/>
                <w:szCs w:val="24"/>
                <w:lang w:eastAsia="ru-RU"/>
              </w:rPr>
            </w:pPr>
          </w:p>
        </w:tc>
      </w:tr>
      <w:bookmarkEnd w:id="3"/>
    </w:tbl>
    <w:p w14:paraId="6077E01B" w14:textId="77777777" w:rsidR="00C07A03" w:rsidRPr="00C07A03" w:rsidRDefault="00C07A03" w:rsidP="00C07A03">
      <w:pPr>
        <w:spacing w:after="0" w:line="240" w:lineRule="auto"/>
        <w:ind w:left="360"/>
        <w:jc w:val="center"/>
        <w:rPr>
          <w:rFonts w:ascii="Times New Roman" w:eastAsia="Times New Roman" w:hAnsi="Times New Roman" w:cs="Times New Roman"/>
          <w:sz w:val="24"/>
          <w:szCs w:val="24"/>
          <w:lang w:eastAsia="ru-RU"/>
        </w:rPr>
      </w:pPr>
    </w:p>
    <w:p w14:paraId="71DD4E09" w14:textId="77777777" w:rsidR="00C07A03" w:rsidRPr="00C07A03" w:rsidRDefault="00C07A03" w:rsidP="001A24AA">
      <w:pPr>
        <w:spacing w:after="0" w:line="360" w:lineRule="auto"/>
        <w:ind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Анализ уровня и динамики физической подготовленности позволил увидеть результаты физического развития и состояния здоровья детей:</w:t>
      </w:r>
    </w:p>
    <w:p w14:paraId="5207B47E" w14:textId="054473DA" w:rsidR="00C07A03" w:rsidRPr="00C07A03" w:rsidRDefault="00C07A03" w:rsidP="001A24AA">
      <w:pPr>
        <w:numPr>
          <w:ilvl w:val="0"/>
          <w:numId w:val="13"/>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Получен рост его удельного веса по среднему уровню почти на 4%</w:t>
      </w:r>
    </w:p>
    <w:p w14:paraId="0CA41E1E" w14:textId="77777777" w:rsidR="00C07A03" w:rsidRPr="00C07A03" w:rsidRDefault="00C07A03" w:rsidP="001A24AA">
      <w:pPr>
        <w:numPr>
          <w:ilvl w:val="0"/>
          <w:numId w:val="13"/>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Снижен на 5% показатель низкого уровня физической подготовленности.</w:t>
      </w:r>
    </w:p>
    <w:p w14:paraId="0F241E4C" w14:textId="2E1D1976" w:rsidR="00C07A03" w:rsidRPr="00C07A03" w:rsidRDefault="00C07A03" w:rsidP="001A24AA">
      <w:pPr>
        <w:spacing w:after="0" w:line="360" w:lineRule="auto"/>
        <w:ind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 xml:space="preserve">Таким образом, качественные показатели состояния здоровья, физического развития подготовленности выявили четкую положительную тенденцию, обусловленную </w:t>
      </w:r>
      <w:r w:rsidRPr="00C07A03">
        <w:rPr>
          <w:rFonts w:ascii="Times New Roman" w:eastAsia="Times New Roman" w:hAnsi="Times New Roman" w:cs="Times New Roman"/>
          <w:sz w:val="24"/>
          <w:szCs w:val="24"/>
          <w:lang w:eastAsia="ru-RU"/>
        </w:rPr>
        <w:lastRenderedPageBreak/>
        <w:t xml:space="preserve">очевидностью системы </w:t>
      </w:r>
      <w:proofErr w:type="spellStart"/>
      <w:r w:rsidRPr="00C07A03">
        <w:rPr>
          <w:rFonts w:ascii="Times New Roman" w:eastAsia="Times New Roman" w:hAnsi="Times New Roman" w:cs="Times New Roman"/>
          <w:sz w:val="24"/>
          <w:szCs w:val="24"/>
          <w:lang w:eastAsia="ru-RU"/>
        </w:rPr>
        <w:t>здоровьесберегающей</w:t>
      </w:r>
      <w:proofErr w:type="spellEnd"/>
      <w:r w:rsidRPr="00C07A03">
        <w:rPr>
          <w:rFonts w:ascii="Times New Roman" w:eastAsia="Times New Roman" w:hAnsi="Times New Roman" w:cs="Times New Roman"/>
          <w:sz w:val="24"/>
          <w:szCs w:val="24"/>
          <w:lang w:eastAsia="ru-RU"/>
        </w:rPr>
        <w:t xml:space="preserve"> направленности образовательного процесса, которая включает в себя следующее:</w:t>
      </w:r>
    </w:p>
    <w:p w14:paraId="77AB0254" w14:textId="77777777" w:rsidR="00C07A03" w:rsidRPr="00C07A03" w:rsidRDefault="00C07A03" w:rsidP="001A24AA">
      <w:pPr>
        <w:spacing w:after="0" w:line="360" w:lineRule="auto"/>
        <w:ind w:firstLine="709"/>
        <w:jc w:val="both"/>
        <w:rPr>
          <w:rFonts w:ascii="Times New Roman" w:eastAsia="Times New Roman" w:hAnsi="Times New Roman" w:cs="Times New Roman"/>
          <w:b/>
          <w:i/>
          <w:sz w:val="24"/>
          <w:szCs w:val="24"/>
          <w:lang w:eastAsia="ru-RU"/>
        </w:rPr>
      </w:pPr>
      <w:r w:rsidRPr="00C07A03">
        <w:rPr>
          <w:rFonts w:ascii="Times New Roman" w:eastAsia="Times New Roman" w:hAnsi="Times New Roman" w:cs="Times New Roman"/>
          <w:b/>
          <w:i/>
          <w:sz w:val="24"/>
          <w:szCs w:val="24"/>
          <w:lang w:eastAsia="ru-RU"/>
        </w:rPr>
        <w:t>Комплексное закаливание:</w:t>
      </w:r>
    </w:p>
    <w:p w14:paraId="76853D9C" w14:textId="77777777" w:rsidR="00C07A03" w:rsidRPr="00C07A03" w:rsidRDefault="00C07A03" w:rsidP="001A24AA">
      <w:pPr>
        <w:numPr>
          <w:ilvl w:val="0"/>
          <w:numId w:val="14"/>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Воздушные ванны,</w:t>
      </w:r>
    </w:p>
    <w:p w14:paraId="7099757E" w14:textId="77777777" w:rsidR="00C07A03" w:rsidRPr="00C07A03" w:rsidRDefault="00C07A03" w:rsidP="001A24AA">
      <w:pPr>
        <w:numPr>
          <w:ilvl w:val="0"/>
          <w:numId w:val="14"/>
        </w:numPr>
        <w:spacing w:after="0" w:line="360" w:lineRule="auto"/>
        <w:ind w:left="0" w:firstLine="709"/>
        <w:jc w:val="both"/>
        <w:rPr>
          <w:rFonts w:ascii="Times New Roman" w:eastAsia="Times New Roman" w:hAnsi="Times New Roman" w:cs="Times New Roman"/>
          <w:b/>
          <w:sz w:val="24"/>
          <w:szCs w:val="24"/>
          <w:lang w:eastAsia="ru-RU"/>
        </w:rPr>
      </w:pPr>
      <w:r w:rsidRPr="00C07A03">
        <w:rPr>
          <w:rFonts w:ascii="Times New Roman" w:eastAsia="Times New Roman" w:hAnsi="Times New Roman" w:cs="Times New Roman"/>
          <w:sz w:val="24"/>
          <w:szCs w:val="24"/>
          <w:lang w:eastAsia="ru-RU"/>
        </w:rPr>
        <w:t>Солнечные ванны</w:t>
      </w:r>
    </w:p>
    <w:p w14:paraId="4A3D4B4C" w14:textId="636F3109" w:rsidR="00C07A03" w:rsidRPr="00C07A03" w:rsidRDefault="00C07A03" w:rsidP="001A24AA">
      <w:pPr>
        <w:numPr>
          <w:ilvl w:val="0"/>
          <w:numId w:val="14"/>
        </w:numPr>
        <w:spacing w:after="0" w:line="360" w:lineRule="auto"/>
        <w:ind w:left="0" w:firstLine="709"/>
        <w:jc w:val="both"/>
        <w:rPr>
          <w:rFonts w:ascii="Times New Roman" w:eastAsia="Times New Roman" w:hAnsi="Times New Roman" w:cs="Times New Roman"/>
          <w:b/>
          <w:sz w:val="24"/>
          <w:szCs w:val="24"/>
          <w:lang w:eastAsia="ru-RU"/>
        </w:rPr>
      </w:pPr>
      <w:r w:rsidRPr="00C07A03">
        <w:rPr>
          <w:rFonts w:ascii="Times New Roman" w:eastAsia="Times New Roman" w:hAnsi="Times New Roman" w:cs="Times New Roman"/>
          <w:sz w:val="24"/>
          <w:szCs w:val="24"/>
          <w:lang w:eastAsia="ru-RU"/>
        </w:rPr>
        <w:t>Полоскание зева водой комнатной температуры п</w:t>
      </w:r>
      <w:r w:rsidR="001A24AA">
        <w:rPr>
          <w:rFonts w:ascii="Times New Roman" w:eastAsia="Times New Roman" w:hAnsi="Times New Roman" w:cs="Times New Roman"/>
          <w:sz w:val="24"/>
          <w:szCs w:val="24"/>
          <w:lang w:eastAsia="ru-RU"/>
        </w:rPr>
        <w:t>еред</w:t>
      </w:r>
      <w:r w:rsidRPr="00C07A03">
        <w:rPr>
          <w:rFonts w:ascii="Times New Roman" w:eastAsia="Times New Roman" w:hAnsi="Times New Roman" w:cs="Times New Roman"/>
          <w:sz w:val="24"/>
          <w:szCs w:val="24"/>
          <w:lang w:eastAsia="ru-RU"/>
        </w:rPr>
        <w:t xml:space="preserve"> дневн</w:t>
      </w:r>
      <w:r w:rsidR="001A24AA">
        <w:rPr>
          <w:rFonts w:ascii="Times New Roman" w:eastAsia="Times New Roman" w:hAnsi="Times New Roman" w:cs="Times New Roman"/>
          <w:sz w:val="24"/>
          <w:szCs w:val="24"/>
          <w:lang w:eastAsia="ru-RU"/>
        </w:rPr>
        <w:t>ым сном</w:t>
      </w:r>
    </w:p>
    <w:p w14:paraId="2C7E8B70" w14:textId="77777777" w:rsidR="00C07A03" w:rsidRPr="00C07A03" w:rsidRDefault="00C07A03" w:rsidP="001A24AA">
      <w:pPr>
        <w:spacing w:after="0" w:line="360" w:lineRule="auto"/>
        <w:ind w:firstLine="709"/>
        <w:jc w:val="both"/>
        <w:rPr>
          <w:rFonts w:ascii="Times New Roman" w:eastAsia="Times New Roman" w:hAnsi="Times New Roman" w:cs="Times New Roman"/>
          <w:b/>
          <w:i/>
          <w:sz w:val="24"/>
          <w:szCs w:val="24"/>
          <w:lang w:eastAsia="ru-RU"/>
        </w:rPr>
      </w:pPr>
      <w:r w:rsidRPr="00C07A03">
        <w:rPr>
          <w:rFonts w:ascii="Times New Roman" w:eastAsia="Times New Roman" w:hAnsi="Times New Roman" w:cs="Times New Roman"/>
          <w:b/>
          <w:i/>
          <w:sz w:val="24"/>
          <w:szCs w:val="24"/>
          <w:lang w:eastAsia="ru-RU"/>
        </w:rPr>
        <w:t>Содействие совершенствованию физического воспитания:</w:t>
      </w:r>
    </w:p>
    <w:p w14:paraId="0DB7FF96" w14:textId="77777777" w:rsidR="00C07A03" w:rsidRPr="00C07A03" w:rsidRDefault="00C07A03" w:rsidP="001A24AA">
      <w:pPr>
        <w:numPr>
          <w:ilvl w:val="0"/>
          <w:numId w:val="15"/>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Совершенствование двигательной активности</w:t>
      </w:r>
    </w:p>
    <w:p w14:paraId="66D4E44C" w14:textId="77777777" w:rsidR="00C07A03" w:rsidRPr="00C07A03" w:rsidRDefault="00C07A03" w:rsidP="001A24AA">
      <w:pPr>
        <w:numPr>
          <w:ilvl w:val="0"/>
          <w:numId w:val="15"/>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Утренняя гимнастика</w:t>
      </w:r>
    </w:p>
    <w:p w14:paraId="10472A67" w14:textId="77777777" w:rsidR="00C07A03" w:rsidRPr="00C07A03" w:rsidRDefault="00C07A03" w:rsidP="001A24AA">
      <w:pPr>
        <w:numPr>
          <w:ilvl w:val="0"/>
          <w:numId w:val="15"/>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Занятия физической культурой</w:t>
      </w:r>
    </w:p>
    <w:p w14:paraId="15326F63" w14:textId="77777777" w:rsidR="00C07A03" w:rsidRPr="00C07A03" w:rsidRDefault="00C07A03" w:rsidP="001A24AA">
      <w:pPr>
        <w:numPr>
          <w:ilvl w:val="0"/>
          <w:numId w:val="15"/>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Музыкальные занятия</w:t>
      </w:r>
    </w:p>
    <w:p w14:paraId="4AE7E4C2" w14:textId="77777777" w:rsidR="00C07A03" w:rsidRPr="00C07A03" w:rsidRDefault="00C07A03" w:rsidP="001A24AA">
      <w:pPr>
        <w:numPr>
          <w:ilvl w:val="0"/>
          <w:numId w:val="15"/>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Проведение подвижных игр и физических упражнений на прогулке</w:t>
      </w:r>
    </w:p>
    <w:p w14:paraId="3D3FBE5E" w14:textId="77777777" w:rsidR="00C07A03" w:rsidRPr="00C07A03" w:rsidRDefault="00C07A03" w:rsidP="001A24AA">
      <w:pPr>
        <w:numPr>
          <w:ilvl w:val="0"/>
          <w:numId w:val="15"/>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Физические упражнения после сна</w:t>
      </w:r>
    </w:p>
    <w:p w14:paraId="5176F876" w14:textId="77777777" w:rsidR="00C07A03" w:rsidRPr="00C07A03" w:rsidRDefault="00C07A03" w:rsidP="001A24AA">
      <w:pPr>
        <w:numPr>
          <w:ilvl w:val="0"/>
          <w:numId w:val="15"/>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Проведение индивидуальной работы с детьми по физическому совершенствованию</w:t>
      </w:r>
    </w:p>
    <w:p w14:paraId="5C269850" w14:textId="77777777" w:rsidR="00C07A03" w:rsidRPr="00C07A03" w:rsidRDefault="00C07A03" w:rsidP="001A24AA">
      <w:pPr>
        <w:numPr>
          <w:ilvl w:val="0"/>
          <w:numId w:val="15"/>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Спортивные игры</w:t>
      </w:r>
    </w:p>
    <w:p w14:paraId="4FAE1FE9" w14:textId="77777777" w:rsidR="00C07A03" w:rsidRPr="00C07A03" w:rsidRDefault="00C07A03" w:rsidP="001A24AA">
      <w:pPr>
        <w:numPr>
          <w:ilvl w:val="0"/>
          <w:numId w:val="15"/>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Проведение лечебной гимнастики</w:t>
      </w:r>
    </w:p>
    <w:p w14:paraId="5047B06D" w14:textId="008EE325" w:rsidR="00C07A03" w:rsidRPr="00C07A03" w:rsidRDefault="00C07A03" w:rsidP="001A24AA">
      <w:pPr>
        <w:numPr>
          <w:ilvl w:val="0"/>
          <w:numId w:val="15"/>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Дыхательный комплекс</w:t>
      </w:r>
    </w:p>
    <w:p w14:paraId="28C3CFCF" w14:textId="77777777" w:rsidR="00C07A03" w:rsidRPr="00C07A03" w:rsidRDefault="00C07A03" w:rsidP="001A24AA">
      <w:pPr>
        <w:spacing w:after="0" w:line="360" w:lineRule="auto"/>
        <w:ind w:firstLine="709"/>
        <w:jc w:val="both"/>
        <w:rPr>
          <w:rFonts w:ascii="Times New Roman" w:eastAsia="Times New Roman" w:hAnsi="Times New Roman" w:cs="Times New Roman"/>
          <w:b/>
          <w:i/>
          <w:sz w:val="24"/>
          <w:szCs w:val="24"/>
          <w:lang w:eastAsia="ru-RU"/>
        </w:rPr>
      </w:pPr>
      <w:r w:rsidRPr="00C07A03">
        <w:rPr>
          <w:rFonts w:ascii="Times New Roman" w:eastAsia="Times New Roman" w:hAnsi="Times New Roman" w:cs="Times New Roman"/>
          <w:b/>
          <w:i/>
          <w:sz w:val="24"/>
          <w:szCs w:val="24"/>
          <w:lang w:eastAsia="ru-RU"/>
        </w:rPr>
        <w:t>Система оздоровительных мероприятий включает:</w:t>
      </w:r>
    </w:p>
    <w:p w14:paraId="7B081362" w14:textId="77777777" w:rsidR="00C07A03" w:rsidRPr="00C07A03" w:rsidRDefault="00C07A03" w:rsidP="001A24AA">
      <w:pPr>
        <w:numPr>
          <w:ilvl w:val="0"/>
          <w:numId w:val="17"/>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Выполнение санитарно- противоэпидемиологического режима</w:t>
      </w:r>
    </w:p>
    <w:p w14:paraId="7FDC98F9" w14:textId="77777777" w:rsidR="00C07A03" w:rsidRPr="00C07A03" w:rsidRDefault="00C07A03" w:rsidP="001A24AA">
      <w:pPr>
        <w:numPr>
          <w:ilvl w:val="0"/>
          <w:numId w:val="17"/>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Воспитание у детей санитарно- гигиенических навыков</w:t>
      </w:r>
    </w:p>
    <w:p w14:paraId="4CE58AC2" w14:textId="77777777" w:rsidR="00C07A03" w:rsidRPr="00C07A03" w:rsidRDefault="00C07A03" w:rsidP="001A24AA">
      <w:pPr>
        <w:numPr>
          <w:ilvl w:val="0"/>
          <w:numId w:val="17"/>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Мониторинг физического развития</w:t>
      </w:r>
    </w:p>
    <w:p w14:paraId="1D090986" w14:textId="77777777" w:rsidR="00C07A03" w:rsidRPr="00C07A03" w:rsidRDefault="00C07A03" w:rsidP="001A24AA">
      <w:pPr>
        <w:numPr>
          <w:ilvl w:val="0"/>
          <w:numId w:val="17"/>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Контроль за физическим воспитанием и физической подготовкой</w:t>
      </w:r>
    </w:p>
    <w:p w14:paraId="7EBF135F" w14:textId="77777777" w:rsidR="00C07A03" w:rsidRPr="00C07A03" w:rsidRDefault="00C07A03" w:rsidP="001A24AA">
      <w:pPr>
        <w:numPr>
          <w:ilvl w:val="0"/>
          <w:numId w:val="17"/>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Организация питания</w:t>
      </w:r>
    </w:p>
    <w:p w14:paraId="03571E79" w14:textId="77777777" w:rsidR="00C07A03" w:rsidRPr="00C07A03" w:rsidRDefault="00C07A03" w:rsidP="001A24AA">
      <w:pPr>
        <w:numPr>
          <w:ilvl w:val="0"/>
          <w:numId w:val="17"/>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Проведение витаминотерапии</w:t>
      </w:r>
    </w:p>
    <w:p w14:paraId="4038BE48" w14:textId="77777777" w:rsidR="00C07A03" w:rsidRPr="00C07A03" w:rsidRDefault="00C07A03" w:rsidP="001A24AA">
      <w:pPr>
        <w:numPr>
          <w:ilvl w:val="0"/>
          <w:numId w:val="17"/>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Профилактика простудных заболеваний</w:t>
      </w:r>
    </w:p>
    <w:p w14:paraId="5BE89E15" w14:textId="77777777" w:rsidR="00C07A03" w:rsidRPr="00C07A03" w:rsidRDefault="00C07A03" w:rsidP="001A24AA">
      <w:pPr>
        <w:numPr>
          <w:ilvl w:val="0"/>
          <w:numId w:val="17"/>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Проведение семинаров с родителями и воспитателями</w:t>
      </w:r>
    </w:p>
    <w:p w14:paraId="060561E0" w14:textId="77777777" w:rsidR="00C07A03" w:rsidRPr="00C07A03" w:rsidRDefault="00C07A03" w:rsidP="001A24AA">
      <w:pPr>
        <w:numPr>
          <w:ilvl w:val="0"/>
          <w:numId w:val="17"/>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Коррекционная работа логопеда</w:t>
      </w:r>
    </w:p>
    <w:p w14:paraId="1788847A" w14:textId="77777777" w:rsidR="00C07A03" w:rsidRPr="00C07A03" w:rsidRDefault="00C07A03" w:rsidP="001A24AA">
      <w:pPr>
        <w:numPr>
          <w:ilvl w:val="0"/>
          <w:numId w:val="17"/>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Систематические консультации с родителями и воспитателями</w:t>
      </w:r>
    </w:p>
    <w:p w14:paraId="6B4EF557" w14:textId="77777777" w:rsidR="00C07A03" w:rsidRPr="00C07A03" w:rsidRDefault="00C07A03" w:rsidP="001A24AA">
      <w:pPr>
        <w:numPr>
          <w:ilvl w:val="0"/>
          <w:numId w:val="17"/>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Введение адаптационного режима</w:t>
      </w:r>
    </w:p>
    <w:p w14:paraId="4F26ED36" w14:textId="77777777" w:rsidR="00C07A03" w:rsidRPr="00C07A03" w:rsidRDefault="00C07A03" w:rsidP="001A24AA">
      <w:pPr>
        <w:spacing w:after="0" w:line="360" w:lineRule="auto"/>
        <w:ind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 xml:space="preserve">Таким образом, системное внедрение </w:t>
      </w:r>
      <w:proofErr w:type="spellStart"/>
      <w:r w:rsidRPr="00C07A03">
        <w:rPr>
          <w:rFonts w:ascii="Times New Roman" w:eastAsia="Times New Roman" w:hAnsi="Times New Roman" w:cs="Times New Roman"/>
          <w:sz w:val="24"/>
          <w:szCs w:val="24"/>
          <w:lang w:eastAsia="ru-RU"/>
        </w:rPr>
        <w:t>здоровьесберегающих</w:t>
      </w:r>
      <w:proofErr w:type="spellEnd"/>
      <w:r w:rsidRPr="00C07A03">
        <w:rPr>
          <w:rFonts w:ascii="Times New Roman" w:eastAsia="Times New Roman" w:hAnsi="Times New Roman" w:cs="Times New Roman"/>
          <w:sz w:val="24"/>
          <w:szCs w:val="24"/>
          <w:lang w:eastAsia="ru-RU"/>
        </w:rPr>
        <w:t xml:space="preserve"> технологий несомненно способствует позитивному изменению всех сфер организма у дошкольников:</w:t>
      </w:r>
    </w:p>
    <w:p w14:paraId="23670BF5" w14:textId="77777777" w:rsidR="00C07A03" w:rsidRPr="00C07A03" w:rsidRDefault="00C07A03" w:rsidP="001A24AA">
      <w:pPr>
        <w:numPr>
          <w:ilvl w:val="0"/>
          <w:numId w:val="18"/>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Улучшению соматических показателей</w:t>
      </w:r>
    </w:p>
    <w:p w14:paraId="43427997" w14:textId="77777777" w:rsidR="00C07A03" w:rsidRPr="00C07A03" w:rsidRDefault="00C07A03" w:rsidP="001A24AA">
      <w:pPr>
        <w:numPr>
          <w:ilvl w:val="0"/>
          <w:numId w:val="18"/>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Стабилизации физического, психологического, эмоционального благополучия</w:t>
      </w:r>
    </w:p>
    <w:p w14:paraId="683F698C" w14:textId="77777777" w:rsidR="00C07A03" w:rsidRPr="00C07A03" w:rsidRDefault="00C07A03" w:rsidP="001A24AA">
      <w:pPr>
        <w:numPr>
          <w:ilvl w:val="0"/>
          <w:numId w:val="18"/>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lastRenderedPageBreak/>
        <w:t>Развитию способностей по жизнеобеспечению ребенка</w:t>
      </w:r>
    </w:p>
    <w:p w14:paraId="63C11BF0" w14:textId="77777777" w:rsidR="00C07A03" w:rsidRPr="00C07A03" w:rsidRDefault="00C07A03" w:rsidP="001A24AA">
      <w:pPr>
        <w:numPr>
          <w:ilvl w:val="0"/>
          <w:numId w:val="18"/>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Укрепление барьеров возникновения рецидивов болезни, что в свою очередь улучшает посещаемость и повышает охват плановыми оздоровительными мероприятиями</w:t>
      </w:r>
    </w:p>
    <w:p w14:paraId="0259BE9A" w14:textId="77777777" w:rsidR="00C07A03" w:rsidRPr="00C07A03" w:rsidRDefault="00C07A03" w:rsidP="001A24AA">
      <w:pPr>
        <w:numPr>
          <w:ilvl w:val="0"/>
          <w:numId w:val="18"/>
        </w:numPr>
        <w:spacing w:after="0" w:line="360" w:lineRule="auto"/>
        <w:ind w:left="0"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Улучшению функционального состояния дошкольника</w:t>
      </w:r>
    </w:p>
    <w:p w14:paraId="47F1C973" w14:textId="77777777" w:rsidR="00C07A03" w:rsidRPr="00C07A03" w:rsidRDefault="00C07A03" w:rsidP="001A24AA">
      <w:pPr>
        <w:spacing w:after="0" w:line="360" w:lineRule="auto"/>
        <w:ind w:firstLine="709"/>
        <w:jc w:val="both"/>
        <w:rPr>
          <w:rFonts w:ascii="Times New Roman" w:eastAsia="Times New Roman" w:hAnsi="Times New Roman" w:cs="Times New Roman"/>
          <w:sz w:val="24"/>
          <w:szCs w:val="24"/>
          <w:lang w:eastAsia="ru-RU"/>
        </w:rPr>
      </w:pPr>
      <w:r w:rsidRPr="00C07A03">
        <w:rPr>
          <w:rFonts w:ascii="Times New Roman" w:eastAsia="Times New Roman" w:hAnsi="Times New Roman" w:cs="Times New Roman"/>
          <w:sz w:val="24"/>
          <w:szCs w:val="24"/>
          <w:lang w:eastAsia="ru-RU"/>
        </w:rPr>
        <w:t xml:space="preserve">В целом </w:t>
      </w:r>
      <w:proofErr w:type="spellStart"/>
      <w:r w:rsidRPr="00C07A03">
        <w:rPr>
          <w:rFonts w:ascii="Times New Roman" w:eastAsia="Times New Roman" w:hAnsi="Times New Roman" w:cs="Times New Roman"/>
          <w:sz w:val="24"/>
          <w:szCs w:val="24"/>
          <w:lang w:eastAsia="ru-RU"/>
        </w:rPr>
        <w:t>здоровьсберегающие</w:t>
      </w:r>
      <w:proofErr w:type="spellEnd"/>
      <w:r w:rsidRPr="00C07A03">
        <w:rPr>
          <w:rFonts w:ascii="Times New Roman" w:eastAsia="Times New Roman" w:hAnsi="Times New Roman" w:cs="Times New Roman"/>
          <w:sz w:val="24"/>
          <w:szCs w:val="24"/>
          <w:lang w:eastAsia="ru-RU"/>
        </w:rPr>
        <w:t xml:space="preserve"> технологии воспитывают личность с насущной потребностью в здоровом образе жизни.</w:t>
      </w:r>
    </w:p>
    <w:p w14:paraId="0E5B5703" w14:textId="1343E59E" w:rsidR="000D5976" w:rsidRPr="003C30DD" w:rsidRDefault="003C30DD" w:rsidP="003C30DD">
      <w:pPr>
        <w:pStyle w:val="a3"/>
        <w:numPr>
          <w:ilvl w:val="0"/>
          <w:numId w:val="6"/>
        </w:numPr>
        <w:spacing w:after="0" w:line="360" w:lineRule="auto"/>
        <w:jc w:val="both"/>
        <w:rPr>
          <w:rFonts w:ascii="Times New Roman" w:hAnsi="Times New Roman" w:cs="Times New Roman"/>
          <w:b/>
          <w:bCs/>
          <w:sz w:val="24"/>
          <w:szCs w:val="24"/>
        </w:rPr>
      </w:pPr>
      <w:r w:rsidRPr="003C30DD">
        <w:rPr>
          <w:rFonts w:ascii="Times New Roman" w:hAnsi="Times New Roman" w:cs="Times New Roman"/>
          <w:b/>
          <w:bCs/>
          <w:sz w:val="24"/>
          <w:szCs w:val="24"/>
        </w:rPr>
        <w:t>Оценка кадрового обеспечения</w:t>
      </w:r>
    </w:p>
    <w:p w14:paraId="0F5D616C" w14:textId="77777777" w:rsidR="003C30DD" w:rsidRPr="00FC4F7C" w:rsidRDefault="003C30DD" w:rsidP="003C30DD">
      <w:pPr>
        <w:spacing w:after="14" w:line="360" w:lineRule="auto"/>
        <w:ind w:left="4" w:right="4" w:firstLine="264"/>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ОО укомплектована квалифицированными кадрами, в том числе руководящими, педагогическими, учебно-вспомогательными, административно-хозяйственными работниками. </w:t>
      </w:r>
    </w:p>
    <w:p w14:paraId="0C6F2D33" w14:textId="77777777" w:rsidR="003C30DD" w:rsidRPr="00FC4F7C" w:rsidRDefault="003C30DD" w:rsidP="003C30DD">
      <w:pPr>
        <w:spacing w:after="14" w:line="360" w:lineRule="auto"/>
        <w:ind w:left="4" w:right="4" w:firstLine="264"/>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w:t>
      </w:r>
    </w:p>
    <w:p w14:paraId="2025C383" w14:textId="77777777" w:rsidR="003C30DD" w:rsidRPr="00FC4F7C" w:rsidRDefault="003C30DD" w:rsidP="003C30DD">
      <w:pPr>
        <w:spacing w:after="14" w:line="360" w:lineRule="auto"/>
        <w:ind w:left="14" w:right="4" w:hanging="10"/>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Образовательный процесс осуществляли 12 педагога из них:  </w:t>
      </w:r>
    </w:p>
    <w:p w14:paraId="63CA4517" w14:textId="77777777" w:rsidR="003C30DD" w:rsidRPr="00FC4F7C" w:rsidRDefault="003C30DD" w:rsidP="003C30DD">
      <w:pPr>
        <w:numPr>
          <w:ilvl w:val="0"/>
          <w:numId w:val="19"/>
        </w:numPr>
        <w:spacing w:after="14" w:line="360" w:lineRule="auto"/>
        <w:ind w:right="4" w:hanging="154"/>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старший воспитатель – 1 чел.; (0,5 ставка)  </w:t>
      </w:r>
    </w:p>
    <w:p w14:paraId="61C96EA7" w14:textId="77777777" w:rsidR="003C30DD" w:rsidRPr="00FC4F7C" w:rsidRDefault="003C30DD" w:rsidP="003C30DD">
      <w:pPr>
        <w:numPr>
          <w:ilvl w:val="0"/>
          <w:numId w:val="19"/>
        </w:numPr>
        <w:spacing w:after="14" w:line="360" w:lineRule="auto"/>
        <w:ind w:right="4" w:hanging="154"/>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воспитатели – 8 чел.;  </w:t>
      </w:r>
    </w:p>
    <w:p w14:paraId="07A6DAB5" w14:textId="77777777" w:rsidR="003C30DD" w:rsidRPr="00FC4F7C" w:rsidRDefault="003C30DD" w:rsidP="003C30DD">
      <w:pPr>
        <w:numPr>
          <w:ilvl w:val="0"/>
          <w:numId w:val="19"/>
        </w:numPr>
        <w:spacing w:after="14" w:line="360" w:lineRule="auto"/>
        <w:ind w:right="4" w:hanging="154"/>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учитель-логопед – 1 чел.; (0,5 ставка) </w:t>
      </w:r>
    </w:p>
    <w:p w14:paraId="272103A8" w14:textId="77777777" w:rsidR="003C30DD" w:rsidRPr="00FC4F7C" w:rsidRDefault="003C30DD" w:rsidP="003C30DD">
      <w:pPr>
        <w:numPr>
          <w:ilvl w:val="0"/>
          <w:numId w:val="19"/>
        </w:numPr>
        <w:spacing w:after="14" w:line="360" w:lineRule="auto"/>
        <w:ind w:right="4" w:hanging="154"/>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музыкальный руководитель- 1 чел.; </w:t>
      </w:r>
    </w:p>
    <w:p w14:paraId="38961CD2" w14:textId="77777777" w:rsidR="003C30DD" w:rsidRPr="00FC4F7C" w:rsidRDefault="003C30DD" w:rsidP="003C30DD">
      <w:pPr>
        <w:spacing w:after="14" w:line="360" w:lineRule="auto"/>
        <w:ind w:left="725" w:right="4"/>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 - педагог-психолог - 1 чел.; (0,5 ставка)</w:t>
      </w:r>
    </w:p>
    <w:p w14:paraId="71DC877E" w14:textId="77777777" w:rsidR="003C30DD" w:rsidRPr="00531D85" w:rsidRDefault="003C30DD" w:rsidP="003C30DD">
      <w:pPr>
        <w:numPr>
          <w:ilvl w:val="0"/>
          <w:numId w:val="19"/>
        </w:numPr>
        <w:spacing w:after="14" w:line="360" w:lineRule="auto"/>
        <w:ind w:right="4" w:hanging="154"/>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инструктор по ФИЗО – 1 чел.</w:t>
      </w:r>
    </w:p>
    <w:p w14:paraId="3446D97F" w14:textId="77777777" w:rsidR="003C30DD" w:rsidRPr="00531D85" w:rsidRDefault="003C30DD" w:rsidP="003C30D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531D85">
        <w:rPr>
          <w:rFonts w:ascii="Times New Roman" w:eastAsia="Calibri" w:hAnsi="Times New Roman" w:cs="Times New Roman"/>
          <w:b/>
          <w:sz w:val="24"/>
          <w:szCs w:val="24"/>
          <w:lang w:eastAsia="ru-RU"/>
        </w:rPr>
        <w:t>Анализ профессионального уровня кадров</w:t>
      </w:r>
    </w:p>
    <w:p w14:paraId="1D12A632" w14:textId="77777777" w:rsidR="003C30DD" w:rsidRPr="0033694D" w:rsidRDefault="003C30DD" w:rsidP="003C30DD">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tbl>
      <w:tblPr>
        <w:tblStyle w:val="TableGrid3"/>
        <w:tblW w:w="9571" w:type="dxa"/>
        <w:tblInd w:w="-108" w:type="dxa"/>
        <w:tblCellMar>
          <w:left w:w="108" w:type="dxa"/>
          <w:right w:w="50" w:type="dxa"/>
        </w:tblCellMar>
        <w:tblLook w:val="04A0" w:firstRow="1" w:lastRow="0" w:firstColumn="1" w:lastColumn="0" w:noHBand="0" w:noVBand="1"/>
      </w:tblPr>
      <w:tblGrid>
        <w:gridCol w:w="1406"/>
        <w:gridCol w:w="1515"/>
        <w:gridCol w:w="1546"/>
        <w:gridCol w:w="1773"/>
        <w:gridCol w:w="1227"/>
        <w:gridCol w:w="1145"/>
        <w:gridCol w:w="1471"/>
      </w:tblGrid>
      <w:tr w:rsidR="003C30DD" w:rsidRPr="0033694D" w14:paraId="5B3FB795" w14:textId="77777777" w:rsidTr="00632C6A">
        <w:trPr>
          <w:trHeight w:val="516"/>
        </w:trPr>
        <w:tc>
          <w:tcPr>
            <w:tcW w:w="1277" w:type="dxa"/>
            <w:tcBorders>
              <w:top w:val="single" w:sz="4" w:space="0" w:color="000000"/>
              <w:left w:val="single" w:sz="4" w:space="0" w:color="000000"/>
              <w:bottom w:val="single" w:sz="4" w:space="0" w:color="000000"/>
              <w:right w:val="single" w:sz="4" w:space="0" w:color="000000"/>
            </w:tcBorders>
          </w:tcPr>
          <w:p w14:paraId="6F7E8375" w14:textId="77777777" w:rsidR="003C30DD" w:rsidRPr="0033694D" w:rsidRDefault="003C30DD" w:rsidP="00632C6A">
            <w:pPr>
              <w:rPr>
                <w:rFonts w:ascii="Times New Roman" w:hAnsi="Times New Roman" w:cs="Times New Roman"/>
                <w:b/>
                <w:color w:val="000000"/>
                <w:sz w:val="24"/>
                <w:szCs w:val="24"/>
              </w:rPr>
            </w:pPr>
            <w:r w:rsidRPr="0033694D">
              <w:rPr>
                <w:rFonts w:ascii="Times New Roman" w:hAnsi="Times New Roman" w:cs="Times New Roman"/>
                <w:b/>
                <w:color w:val="000000"/>
                <w:sz w:val="24"/>
                <w:szCs w:val="24"/>
              </w:rPr>
              <w:t xml:space="preserve">Общее количество </w:t>
            </w:r>
          </w:p>
        </w:tc>
        <w:tc>
          <w:tcPr>
            <w:tcW w:w="1406" w:type="dxa"/>
            <w:tcBorders>
              <w:top w:val="single" w:sz="4" w:space="0" w:color="000000"/>
              <w:left w:val="single" w:sz="4" w:space="0" w:color="000000"/>
              <w:bottom w:val="single" w:sz="4" w:space="0" w:color="000000"/>
              <w:right w:val="single" w:sz="4" w:space="0" w:color="000000"/>
            </w:tcBorders>
          </w:tcPr>
          <w:p w14:paraId="638621A7" w14:textId="77777777" w:rsidR="003C30DD" w:rsidRPr="0033694D" w:rsidRDefault="003C30DD" w:rsidP="00632C6A">
            <w:pPr>
              <w:jc w:val="center"/>
              <w:rPr>
                <w:rFonts w:ascii="Times New Roman" w:hAnsi="Times New Roman" w:cs="Times New Roman"/>
                <w:b/>
                <w:color w:val="000000"/>
                <w:sz w:val="24"/>
                <w:szCs w:val="24"/>
              </w:rPr>
            </w:pPr>
            <w:r w:rsidRPr="0033694D">
              <w:rPr>
                <w:rFonts w:ascii="Times New Roman" w:hAnsi="Times New Roman" w:cs="Times New Roman"/>
                <w:b/>
                <w:color w:val="000000"/>
                <w:sz w:val="24"/>
                <w:szCs w:val="24"/>
              </w:rPr>
              <w:t xml:space="preserve">Старший воспитатель </w:t>
            </w:r>
          </w:p>
        </w:tc>
        <w:tc>
          <w:tcPr>
            <w:tcW w:w="1404" w:type="dxa"/>
            <w:tcBorders>
              <w:top w:val="single" w:sz="4" w:space="0" w:color="000000"/>
              <w:left w:val="single" w:sz="4" w:space="0" w:color="000000"/>
              <w:bottom w:val="single" w:sz="4" w:space="0" w:color="000000"/>
              <w:right w:val="single" w:sz="4" w:space="0" w:color="000000"/>
            </w:tcBorders>
          </w:tcPr>
          <w:p w14:paraId="2BC5F124" w14:textId="77777777" w:rsidR="003C30DD" w:rsidRPr="0033694D" w:rsidRDefault="003C30DD" w:rsidP="00632C6A">
            <w:pPr>
              <w:rPr>
                <w:rFonts w:ascii="Times New Roman" w:hAnsi="Times New Roman" w:cs="Times New Roman"/>
                <w:b/>
                <w:color w:val="000000"/>
                <w:sz w:val="24"/>
                <w:szCs w:val="24"/>
              </w:rPr>
            </w:pPr>
            <w:r w:rsidRPr="0033694D">
              <w:rPr>
                <w:rFonts w:ascii="Times New Roman" w:hAnsi="Times New Roman" w:cs="Times New Roman"/>
                <w:b/>
                <w:color w:val="000000"/>
                <w:sz w:val="24"/>
                <w:szCs w:val="24"/>
              </w:rPr>
              <w:t xml:space="preserve">Воспитатель </w:t>
            </w:r>
          </w:p>
        </w:tc>
        <w:tc>
          <w:tcPr>
            <w:tcW w:w="1553" w:type="dxa"/>
            <w:tcBorders>
              <w:top w:val="single" w:sz="4" w:space="0" w:color="000000"/>
              <w:left w:val="single" w:sz="4" w:space="0" w:color="000000"/>
              <w:bottom w:val="single" w:sz="4" w:space="0" w:color="000000"/>
              <w:right w:val="single" w:sz="4" w:space="0" w:color="000000"/>
            </w:tcBorders>
          </w:tcPr>
          <w:p w14:paraId="63C0B403" w14:textId="77777777" w:rsidR="003C30DD" w:rsidRPr="0033694D" w:rsidRDefault="003C30DD" w:rsidP="00632C6A">
            <w:pPr>
              <w:jc w:val="center"/>
              <w:rPr>
                <w:rFonts w:ascii="Times New Roman" w:hAnsi="Times New Roman" w:cs="Times New Roman"/>
                <w:b/>
                <w:color w:val="000000"/>
                <w:sz w:val="24"/>
                <w:szCs w:val="24"/>
              </w:rPr>
            </w:pPr>
            <w:r w:rsidRPr="0033694D">
              <w:rPr>
                <w:rFonts w:ascii="Times New Roman" w:hAnsi="Times New Roman" w:cs="Times New Roman"/>
                <w:b/>
                <w:color w:val="000000"/>
                <w:sz w:val="24"/>
                <w:szCs w:val="24"/>
              </w:rPr>
              <w:t xml:space="preserve">Музыкальный руководитель </w:t>
            </w:r>
          </w:p>
        </w:tc>
        <w:tc>
          <w:tcPr>
            <w:tcW w:w="1217" w:type="dxa"/>
            <w:tcBorders>
              <w:top w:val="single" w:sz="4" w:space="0" w:color="000000"/>
              <w:left w:val="single" w:sz="4" w:space="0" w:color="000000"/>
              <w:bottom w:val="single" w:sz="4" w:space="0" w:color="000000"/>
              <w:right w:val="single" w:sz="4" w:space="0" w:color="000000"/>
            </w:tcBorders>
          </w:tcPr>
          <w:p w14:paraId="72C6D14C" w14:textId="77777777" w:rsidR="003C30DD" w:rsidRPr="0033694D" w:rsidRDefault="003C30DD" w:rsidP="00632C6A">
            <w:pPr>
              <w:ind w:right="53"/>
              <w:jc w:val="center"/>
              <w:rPr>
                <w:rFonts w:ascii="Times New Roman" w:hAnsi="Times New Roman" w:cs="Times New Roman"/>
                <w:b/>
                <w:color w:val="000000"/>
                <w:sz w:val="24"/>
                <w:szCs w:val="24"/>
              </w:rPr>
            </w:pPr>
            <w:r w:rsidRPr="0033694D">
              <w:rPr>
                <w:rFonts w:ascii="Times New Roman" w:hAnsi="Times New Roman" w:cs="Times New Roman"/>
                <w:b/>
                <w:color w:val="000000"/>
                <w:sz w:val="24"/>
                <w:szCs w:val="24"/>
              </w:rPr>
              <w:t xml:space="preserve">Учитель-логопед </w:t>
            </w:r>
          </w:p>
        </w:tc>
        <w:tc>
          <w:tcPr>
            <w:tcW w:w="1231" w:type="dxa"/>
            <w:tcBorders>
              <w:top w:val="single" w:sz="4" w:space="0" w:color="000000"/>
              <w:left w:val="single" w:sz="4" w:space="0" w:color="000000"/>
              <w:bottom w:val="single" w:sz="4" w:space="0" w:color="000000"/>
              <w:right w:val="single" w:sz="4" w:space="0" w:color="000000"/>
            </w:tcBorders>
          </w:tcPr>
          <w:p w14:paraId="50583443" w14:textId="77777777" w:rsidR="003C30DD" w:rsidRPr="0033694D" w:rsidRDefault="003C30DD" w:rsidP="00632C6A">
            <w:pPr>
              <w:jc w:val="center"/>
              <w:rPr>
                <w:rFonts w:ascii="Times New Roman" w:hAnsi="Times New Roman" w:cs="Times New Roman"/>
                <w:b/>
                <w:color w:val="000000"/>
                <w:sz w:val="24"/>
                <w:szCs w:val="24"/>
              </w:rPr>
            </w:pPr>
            <w:r w:rsidRPr="0033694D">
              <w:rPr>
                <w:rFonts w:ascii="Times New Roman" w:hAnsi="Times New Roman" w:cs="Times New Roman"/>
                <w:b/>
                <w:color w:val="000000"/>
                <w:sz w:val="24"/>
                <w:szCs w:val="24"/>
              </w:rPr>
              <w:t xml:space="preserve">Педагог-психолог </w:t>
            </w:r>
          </w:p>
        </w:tc>
        <w:tc>
          <w:tcPr>
            <w:tcW w:w="1483" w:type="dxa"/>
            <w:tcBorders>
              <w:top w:val="single" w:sz="4" w:space="0" w:color="000000"/>
              <w:left w:val="single" w:sz="4" w:space="0" w:color="000000"/>
              <w:bottom w:val="single" w:sz="4" w:space="0" w:color="000000"/>
              <w:right w:val="single" w:sz="4" w:space="0" w:color="000000"/>
            </w:tcBorders>
          </w:tcPr>
          <w:p w14:paraId="62D9DEA8" w14:textId="77777777" w:rsidR="003C30DD" w:rsidRPr="0033694D" w:rsidRDefault="003C30DD" w:rsidP="00632C6A">
            <w:pPr>
              <w:jc w:val="center"/>
              <w:rPr>
                <w:rFonts w:ascii="Times New Roman" w:hAnsi="Times New Roman" w:cs="Times New Roman"/>
                <w:b/>
                <w:color w:val="000000"/>
                <w:sz w:val="24"/>
                <w:szCs w:val="24"/>
              </w:rPr>
            </w:pPr>
            <w:r w:rsidRPr="0033694D">
              <w:rPr>
                <w:rFonts w:ascii="Times New Roman" w:hAnsi="Times New Roman" w:cs="Times New Roman"/>
                <w:b/>
                <w:color w:val="000000"/>
                <w:sz w:val="24"/>
                <w:szCs w:val="24"/>
              </w:rPr>
              <w:t xml:space="preserve">Инструктор по </w:t>
            </w:r>
            <w:proofErr w:type="spellStart"/>
            <w:r w:rsidRPr="0033694D">
              <w:rPr>
                <w:rFonts w:ascii="Times New Roman" w:hAnsi="Times New Roman" w:cs="Times New Roman"/>
                <w:b/>
                <w:color w:val="000000"/>
                <w:sz w:val="24"/>
                <w:szCs w:val="24"/>
              </w:rPr>
              <w:t>физ</w:t>
            </w:r>
            <w:proofErr w:type="spellEnd"/>
            <w:r w:rsidRPr="0033694D">
              <w:rPr>
                <w:rFonts w:ascii="Times New Roman" w:hAnsi="Times New Roman" w:cs="Times New Roman"/>
                <w:b/>
                <w:color w:val="000000"/>
                <w:sz w:val="24"/>
                <w:szCs w:val="24"/>
              </w:rPr>
              <w:t xml:space="preserve">-ре </w:t>
            </w:r>
          </w:p>
        </w:tc>
      </w:tr>
      <w:tr w:rsidR="003C30DD" w:rsidRPr="0033694D" w14:paraId="47FED921" w14:textId="77777777" w:rsidTr="00632C6A">
        <w:trPr>
          <w:trHeight w:val="264"/>
        </w:trPr>
        <w:tc>
          <w:tcPr>
            <w:tcW w:w="1277" w:type="dxa"/>
            <w:tcBorders>
              <w:top w:val="single" w:sz="4" w:space="0" w:color="000000"/>
              <w:left w:val="single" w:sz="4" w:space="0" w:color="000000"/>
              <w:bottom w:val="single" w:sz="4" w:space="0" w:color="000000"/>
              <w:right w:val="single" w:sz="4" w:space="0" w:color="000000"/>
            </w:tcBorders>
          </w:tcPr>
          <w:p w14:paraId="3672C631" w14:textId="77777777" w:rsidR="003C30DD" w:rsidRPr="0033694D" w:rsidRDefault="003C30DD" w:rsidP="00632C6A">
            <w:pPr>
              <w:ind w:right="58"/>
              <w:jc w:val="center"/>
              <w:rPr>
                <w:rFonts w:ascii="Times New Roman" w:hAnsi="Times New Roman" w:cs="Times New Roman"/>
                <w:color w:val="000000"/>
                <w:sz w:val="24"/>
                <w:szCs w:val="24"/>
              </w:rPr>
            </w:pPr>
            <w:r w:rsidRPr="0033694D">
              <w:rPr>
                <w:rFonts w:ascii="Times New Roman" w:hAnsi="Times New Roman" w:cs="Times New Roman"/>
                <w:color w:val="000000"/>
                <w:sz w:val="24"/>
                <w:szCs w:val="24"/>
              </w:rPr>
              <w:t>12</w:t>
            </w:r>
          </w:p>
        </w:tc>
        <w:tc>
          <w:tcPr>
            <w:tcW w:w="1406" w:type="dxa"/>
            <w:tcBorders>
              <w:top w:val="single" w:sz="4" w:space="0" w:color="000000"/>
              <w:left w:val="single" w:sz="4" w:space="0" w:color="000000"/>
              <w:bottom w:val="single" w:sz="4" w:space="0" w:color="000000"/>
              <w:right w:val="single" w:sz="4" w:space="0" w:color="000000"/>
            </w:tcBorders>
          </w:tcPr>
          <w:p w14:paraId="6C2A1153" w14:textId="77777777" w:rsidR="003C30DD" w:rsidRPr="0033694D" w:rsidRDefault="003C30DD" w:rsidP="00632C6A">
            <w:pPr>
              <w:ind w:right="58"/>
              <w:jc w:val="center"/>
              <w:rPr>
                <w:rFonts w:ascii="Times New Roman" w:hAnsi="Times New Roman" w:cs="Times New Roman"/>
                <w:color w:val="000000"/>
                <w:sz w:val="24"/>
                <w:szCs w:val="24"/>
              </w:rPr>
            </w:pPr>
            <w:r w:rsidRPr="0033694D">
              <w:rPr>
                <w:rFonts w:ascii="Times New Roman" w:hAnsi="Times New Roman" w:cs="Times New Roman"/>
                <w:color w:val="000000"/>
                <w:sz w:val="24"/>
                <w:szCs w:val="24"/>
              </w:rPr>
              <w:t xml:space="preserve">1 </w:t>
            </w:r>
          </w:p>
        </w:tc>
        <w:tc>
          <w:tcPr>
            <w:tcW w:w="1404" w:type="dxa"/>
            <w:tcBorders>
              <w:top w:val="single" w:sz="4" w:space="0" w:color="000000"/>
              <w:left w:val="single" w:sz="4" w:space="0" w:color="000000"/>
              <w:bottom w:val="single" w:sz="4" w:space="0" w:color="000000"/>
              <w:right w:val="single" w:sz="4" w:space="0" w:color="000000"/>
            </w:tcBorders>
          </w:tcPr>
          <w:p w14:paraId="24E7A0F4" w14:textId="77777777" w:rsidR="003C30DD" w:rsidRPr="0033694D" w:rsidRDefault="003C30DD" w:rsidP="00632C6A">
            <w:pPr>
              <w:ind w:right="60"/>
              <w:jc w:val="center"/>
              <w:rPr>
                <w:rFonts w:ascii="Times New Roman" w:hAnsi="Times New Roman" w:cs="Times New Roman"/>
                <w:color w:val="000000"/>
                <w:sz w:val="24"/>
                <w:szCs w:val="24"/>
              </w:rPr>
            </w:pPr>
            <w:r w:rsidRPr="0033694D">
              <w:rPr>
                <w:rFonts w:ascii="Times New Roman" w:hAnsi="Times New Roman" w:cs="Times New Roman"/>
                <w:color w:val="000000"/>
                <w:sz w:val="24"/>
                <w:szCs w:val="24"/>
              </w:rPr>
              <w:t>8</w:t>
            </w:r>
          </w:p>
        </w:tc>
        <w:tc>
          <w:tcPr>
            <w:tcW w:w="1553" w:type="dxa"/>
            <w:tcBorders>
              <w:top w:val="single" w:sz="4" w:space="0" w:color="000000"/>
              <w:left w:val="single" w:sz="4" w:space="0" w:color="000000"/>
              <w:bottom w:val="single" w:sz="4" w:space="0" w:color="000000"/>
              <w:right w:val="single" w:sz="4" w:space="0" w:color="000000"/>
            </w:tcBorders>
          </w:tcPr>
          <w:p w14:paraId="65167799" w14:textId="77777777" w:rsidR="003C30DD" w:rsidRPr="0033694D" w:rsidRDefault="003C30DD" w:rsidP="00632C6A">
            <w:pPr>
              <w:ind w:right="55"/>
              <w:jc w:val="center"/>
              <w:rPr>
                <w:rFonts w:ascii="Times New Roman" w:hAnsi="Times New Roman" w:cs="Times New Roman"/>
                <w:color w:val="000000"/>
                <w:sz w:val="24"/>
                <w:szCs w:val="24"/>
              </w:rPr>
            </w:pPr>
            <w:r w:rsidRPr="0033694D">
              <w:rPr>
                <w:rFonts w:ascii="Times New Roman" w:hAnsi="Times New Roman" w:cs="Times New Roman"/>
                <w:color w:val="000000"/>
                <w:sz w:val="24"/>
                <w:szCs w:val="24"/>
              </w:rPr>
              <w:t xml:space="preserve">1 </w:t>
            </w:r>
          </w:p>
        </w:tc>
        <w:tc>
          <w:tcPr>
            <w:tcW w:w="1217" w:type="dxa"/>
            <w:tcBorders>
              <w:top w:val="single" w:sz="4" w:space="0" w:color="000000"/>
              <w:left w:val="single" w:sz="4" w:space="0" w:color="000000"/>
              <w:bottom w:val="single" w:sz="4" w:space="0" w:color="000000"/>
              <w:right w:val="single" w:sz="4" w:space="0" w:color="000000"/>
            </w:tcBorders>
          </w:tcPr>
          <w:p w14:paraId="29F702F2" w14:textId="77777777" w:rsidR="003C30DD" w:rsidRPr="0033694D" w:rsidRDefault="003C30DD" w:rsidP="00632C6A">
            <w:pPr>
              <w:ind w:right="55"/>
              <w:jc w:val="center"/>
              <w:rPr>
                <w:rFonts w:ascii="Times New Roman" w:hAnsi="Times New Roman" w:cs="Times New Roman"/>
                <w:color w:val="000000"/>
                <w:sz w:val="24"/>
                <w:szCs w:val="24"/>
              </w:rPr>
            </w:pPr>
            <w:r w:rsidRPr="0033694D">
              <w:rPr>
                <w:rFonts w:ascii="Times New Roman" w:hAnsi="Times New Roman" w:cs="Times New Roman"/>
                <w:color w:val="000000"/>
                <w:sz w:val="24"/>
                <w:szCs w:val="24"/>
              </w:rPr>
              <w:t xml:space="preserve">1 </w:t>
            </w:r>
          </w:p>
        </w:tc>
        <w:tc>
          <w:tcPr>
            <w:tcW w:w="1231" w:type="dxa"/>
            <w:tcBorders>
              <w:top w:val="single" w:sz="4" w:space="0" w:color="000000"/>
              <w:left w:val="single" w:sz="4" w:space="0" w:color="000000"/>
              <w:bottom w:val="single" w:sz="4" w:space="0" w:color="000000"/>
              <w:right w:val="single" w:sz="4" w:space="0" w:color="000000"/>
            </w:tcBorders>
          </w:tcPr>
          <w:p w14:paraId="0438DA01" w14:textId="77777777" w:rsidR="003C30DD" w:rsidRPr="0033694D" w:rsidRDefault="003C30DD" w:rsidP="00632C6A">
            <w:pPr>
              <w:ind w:right="55"/>
              <w:jc w:val="center"/>
              <w:rPr>
                <w:rFonts w:ascii="Times New Roman" w:hAnsi="Times New Roman" w:cs="Times New Roman"/>
                <w:color w:val="000000"/>
                <w:sz w:val="24"/>
                <w:szCs w:val="24"/>
              </w:rPr>
            </w:pPr>
            <w:r w:rsidRPr="0033694D">
              <w:rPr>
                <w:rFonts w:ascii="Times New Roman" w:hAnsi="Times New Roman" w:cs="Times New Roman"/>
                <w:color w:val="000000"/>
                <w:sz w:val="24"/>
                <w:szCs w:val="24"/>
              </w:rPr>
              <w:t xml:space="preserve">1 </w:t>
            </w:r>
          </w:p>
        </w:tc>
        <w:tc>
          <w:tcPr>
            <w:tcW w:w="1483" w:type="dxa"/>
            <w:tcBorders>
              <w:top w:val="single" w:sz="4" w:space="0" w:color="000000"/>
              <w:left w:val="single" w:sz="4" w:space="0" w:color="000000"/>
              <w:bottom w:val="single" w:sz="4" w:space="0" w:color="000000"/>
              <w:right w:val="single" w:sz="4" w:space="0" w:color="000000"/>
            </w:tcBorders>
          </w:tcPr>
          <w:p w14:paraId="141014E9" w14:textId="77777777" w:rsidR="003C30DD" w:rsidRPr="0033694D" w:rsidRDefault="003C30DD" w:rsidP="00632C6A">
            <w:pPr>
              <w:ind w:right="53"/>
              <w:jc w:val="center"/>
              <w:rPr>
                <w:rFonts w:ascii="Times New Roman" w:hAnsi="Times New Roman" w:cs="Times New Roman"/>
                <w:color w:val="000000"/>
                <w:sz w:val="24"/>
                <w:szCs w:val="24"/>
              </w:rPr>
            </w:pPr>
            <w:r w:rsidRPr="0033694D">
              <w:rPr>
                <w:rFonts w:ascii="Times New Roman" w:hAnsi="Times New Roman" w:cs="Times New Roman"/>
                <w:color w:val="000000"/>
                <w:sz w:val="24"/>
                <w:szCs w:val="24"/>
              </w:rPr>
              <w:t xml:space="preserve">1 </w:t>
            </w:r>
          </w:p>
        </w:tc>
      </w:tr>
    </w:tbl>
    <w:tbl>
      <w:tblPr>
        <w:tblStyle w:val="TableGrid"/>
        <w:tblW w:w="9616" w:type="dxa"/>
        <w:tblInd w:w="302" w:type="dxa"/>
        <w:tblCellMar>
          <w:top w:w="7" w:type="dxa"/>
          <w:left w:w="115" w:type="dxa"/>
          <w:right w:w="115" w:type="dxa"/>
        </w:tblCellMar>
        <w:tblLook w:val="04A0" w:firstRow="1" w:lastRow="0" w:firstColumn="1" w:lastColumn="0" w:noHBand="0" w:noVBand="1"/>
      </w:tblPr>
      <w:tblGrid>
        <w:gridCol w:w="4537"/>
        <w:gridCol w:w="2411"/>
        <w:gridCol w:w="2668"/>
      </w:tblGrid>
      <w:tr w:rsidR="003C30DD" w:rsidRPr="006A4055" w14:paraId="269745E0" w14:textId="77777777" w:rsidTr="00632C6A">
        <w:trPr>
          <w:trHeight w:val="283"/>
        </w:trPr>
        <w:tc>
          <w:tcPr>
            <w:tcW w:w="4537" w:type="dxa"/>
            <w:tcBorders>
              <w:top w:val="single" w:sz="4" w:space="0" w:color="000000"/>
              <w:left w:val="single" w:sz="4" w:space="0" w:color="000000"/>
              <w:bottom w:val="single" w:sz="4" w:space="0" w:color="000000"/>
              <w:right w:val="single" w:sz="4" w:space="0" w:color="000000"/>
            </w:tcBorders>
          </w:tcPr>
          <w:p w14:paraId="16DCA075" w14:textId="77777777" w:rsidR="003C30DD" w:rsidRPr="006A4055" w:rsidRDefault="003C30DD" w:rsidP="00632C6A">
            <w:pPr>
              <w:spacing w:line="259" w:lineRule="auto"/>
              <w:ind w:right="6"/>
              <w:jc w:val="center"/>
              <w:rPr>
                <w:rFonts w:ascii="Times New Roman" w:eastAsia="Times New Roman" w:hAnsi="Times New Roman"/>
                <w:color w:val="000000"/>
                <w:sz w:val="26"/>
              </w:rPr>
            </w:pPr>
            <w:r w:rsidRPr="006A4055">
              <w:rPr>
                <w:rFonts w:ascii="Times New Roman" w:eastAsia="Times New Roman" w:hAnsi="Times New Roman"/>
                <w:b/>
                <w:color w:val="000000"/>
                <w:sz w:val="24"/>
              </w:rPr>
              <w:t xml:space="preserve">Уровень образования </w:t>
            </w:r>
          </w:p>
        </w:tc>
        <w:tc>
          <w:tcPr>
            <w:tcW w:w="5079" w:type="dxa"/>
            <w:gridSpan w:val="2"/>
            <w:tcBorders>
              <w:top w:val="single" w:sz="4" w:space="0" w:color="000000"/>
              <w:left w:val="single" w:sz="4" w:space="0" w:color="000000"/>
              <w:bottom w:val="single" w:sz="4" w:space="0" w:color="000000"/>
              <w:right w:val="single" w:sz="4" w:space="0" w:color="000000"/>
            </w:tcBorders>
          </w:tcPr>
          <w:p w14:paraId="29045756" w14:textId="77777777" w:rsidR="003C30DD" w:rsidRPr="006A4055" w:rsidRDefault="003C30DD" w:rsidP="00632C6A">
            <w:pPr>
              <w:spacing w:line="259" w:lineRule="auto"/>
              <w:ind w:right="3"/>
              <w:jc w:val="center"/>
              <w:rPr>
                <w:rFonts w:ascii="Times New Roman" w:eastAsia="Times New Roman" w:hAnsi="Times New Roman"/>
                <w:color w:val="000000"/>
                <w:sz w:val="26"/>
              </w:rPr>
            </w:pPr>
            <w:r w:rsidRPr="006A4055">
              <w:rPr>
                <w:rFonts w:ascii="Times New Roman" w:eastAsia="Times New Roman" w:hAnsi="Times New Roman"/>
                <w:b/>
                <w:color w:val="000000"/>
                <w:sz w:val="24"/>
              </w:rPr>
              <w:t xml:space="preserve">Количество педагогов / % </w:t>
            </w:r>
          </w:p>
        </w:tc>
      </w:tr>
      <w:tr w:rsidR="003C30DD" w:rsidRPr="006A4055" w14:paraId="40C73C2D" w14:textId="77777777" w:rsidTr="00632C6A">
        <w:trPr>
          <w:trHeight w:val="288"/>
        </w:trPr>
        <w:tc>
          <w:tcPr>
            <w:tcW w:w="4537" w:type="dxa"/>
            <w:tcBorders>
              <w:top w:val="single" w:sz="4" w:space="0" w:color="000000"/>
              <w:left w:val="single" w:sz="4" w:space="0" w:color="000000"/>
              <w:bottom w:val="single" w:sz="4" w:space="0" w:color="000000"/>
              <w:right w:val="single" w:sz="4" w:space="0" w:color="000000"/>
            </w:tcBorders>
          </w:tcPr>
          <w:p w14:paraId="14606EBB" w14:textId="77777777" w:rsidR="003C30DD" w:rsidRPr="006A4055" w:rsidRDefault="003C30DD" w:rsidP="00632C6A">
            <w:pPr>
              <w:spacing w:line="259" w:lineRule="auto"/>
              <w:ind w:left="55"/>
              <w:jc w:val="center"/>
              <w:rPr>
                <w:rFonts w:ascii="Times New Roman" w:eastAsia="Times New Roman" w:hAnsi="Times New Roman"/>
                <w:color w:val="000000"/>
                <w:sz w:val="26"/>
              </w:rPr>
            </w:pPr>
            <w:r w:rsidRPr="006A4055">
              <w:rPr>
                <w:rFonts w:ascii="Times New Roman" w:eastAsia="Times New Roman" w:hAnsi="Times New Roman"/>
                <w:b/>
                <w:color w:val="000000"/>
                <w:sz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5284B2EE" w14:textId="77777777" w:rsidR="003C30DD" w:rsidRPr="006A4055" w:rsidRDefault="003C30DD" w:rsidP="00632C6A">
            <w:pPr>
              <w:spacing w:line="259" w:lineRule="auto"/>
              <w:ind w:right="10"/>
              <w:jc w:val="center"/>
              <w:rPr>
                <w:rFonts w:ascii="Times New Roman" w:eastAsia="Times New Roman" w:hAnsi="Times New Roman"/>
                <w:color w:val="000000"/>
                <w:sz w:val="26"/>
              </w:rPr>
            </w:pPr>
            <w:r w:rsidRPr="006A4055">
              <w:rPr>
                <w:rFonts w:ascii="Times New Roman" w:eastAsia="Times New Roman" w:hAnsi="Times New Roman"/>
                <w:b/>
                <w:color w:val="000000"/>
                <w:sz w:val="24"/>
              </w:rPr>
              <w:t xml:space="preserve">2020 </w:t>
            </w:r>
          </w:p>
        </w:tc>
        <w:tc>
          <w:tcPr>
            <w:tcW w:w="2668" w:type="dxa"/>
            <w:tcBorders>
              <w:top w:val="single" w:sz="4" w:space="0" w:color="000000"/>
              <w:left w:val="single" w:sz="4" w:space="0" w:color="000000"/>
              <w:bottom w:val="single" w:sz="4" w:space="0" w:color="000000"/>
              <w:right w:val="single" w:sz="4" w:space="0" w:color="000000"/>
            </w:tcBorders>
          </w:tcPr>
          <w:p w14:paraId="47D13ABD" w14:textId="77777777" w:rsidR="003C30DD" w:rsidRPr="006A4055" w:rsidRDefault="003C30DD" w:rsidP="00632C6A">
            <w:pPr>
              <w:spacing w:line="259" w:lineRule="auto"/>
              <w:ind w:right="5"/>
              <w:jc w:val="center"/>
              <w:rPr>
                <w:rFonts w:ascii="Times New Roman" w:eastAsia="Times New Roman" w:hAnsi="Times New Roman"/>
                <w:color w:val="000000"/>
                <w:sz w:val="26"/>
              </w:rPr>
            </w:pPr>
            <w:r w:rsidRPr="006A4055">
              <w:rPr>
                <w:rFonts w:ascii="Times New Roman" w:eastAsia="Times New Roman" w:hAnsi="Times New Roman"/>
                <w:b/>
                <w:color w:val="000000"/>
                <w:sz w:val="24"/>
              </w:rPr>
              <w:t xml:space="preserve">2021 </w:t>
            </w:r>
          </w:p>
        </w:tc>
      </w:tr>
      <w:tr w:rsidR="003C30DD" w:rsidRPr="006A4055" w14:paraId="6FA9C0C2" w14:textId="77777777" w:rsidTr="00632C6A">
        <w:trPr>
          <w:trHeight w:val="288"/>
        </w:trPr>
        <w:tc>
          <w:tcPr>
            <w:tcW w:w="4537" w:type="dxa"/>
            <w:tcBorders>
              <w:top w:val="single" w:sz="4" w:space="0" w:color="000000"/>
              <w:left w:val="single" w:sz="4" w:space="0" w:color="000000"/>
              <w:bottom w:val="single" w:sz="4" w:space="0" w:color="000000"/>
              <w:right w:val="single" w:sz="4" w:space="0" w:color="000000"/>
            </w:tcBorders>
          </w:tcPr>
          <w:p w14:paraId="365C6A2F" w14:textId="77777777" w:rsidR="003C30DD" w:rsidRPr="006A4055" w:rsidRDefault="003C30DD" w:rsidP="00632C6A">
            <w:pPr>
              <w:spacing w:line="259" w:lineRule="auto"/>
              <w:ind w:right="12"/>
              <w:jc w:val="center"/>
              <w:rPr>
                <w:rFonts w:ascii="Times New Roman" w:eastAsia="Times New Roman" w:hAnsi="Times New Roman"/>
                <w:color w:val="000000"/>
                <w:sz w:val="26"/>
              </w:rPr>
            </w:pPr>
            <w:r w:rsidRPr="006A4055">
              <w:rPr>
                <w:rFonts w:ascii="Times New Roman" w:eastAsia="Times New Roman" w:hAnsi="Times New Roman"/>
                <w:color w:val="000000"/>
                <w:sz w:val="24"/>
              </w:rPr>
              <w:t xml:space="preserve">Высшее профессиональное  </w:t>
            </w:r>
          </w:p>
        </w:tc>
        <w:tc>
          <w:tcPr>
            <w:tcW w:w="2411" w:type="dxa"/>
            <w:tcBorders>
              <w:top w:val="single" w:sz="4" w:space="0" w:color="000000"/>
              <w:left w:val="single" w:sz="4" w:space="0" w:color="000000"/>
              <w:bottom w:val="single" w:sz="4" w:space="0" w:color="000000"/>
              <w:right w:val="single" w:sz="4" w:space="0" w:color="000000"/>
            </w:tcBorders>
          </w:tcPr>
          <w:p w14:paraId="12624CC4" w14:textId="77777777" w:rsidR="003C30DD" w:rsidRPr="006A4055" w:rsidRDefault="003C30DD" w:rsidP="00632C6A">
            <w:pPr>
              <w:spacing w:line="259" w:lineRule="auto"/>
              <w:ind w:right="4"/>
              <w:jc w:val="center"/>
              <w:rPr>
                <w:rFonts w:ascii="Times New Roman" w:eastAsia="Times New Roman" w:hAnsi="Times New Roman"/>
                <w:color w:val="000000"/>
                <w:sz w:val="26"/>
              </w:rPr>
            </w:pPr>
            <w:r w:rsidRPr="006A4055">
              <w:rPr>
                <w:rFonts w:ascii="Times New Roman" w:eastAsia="Times New Roman" w:hAnsi="Times New Roman"/>
                <w:color w:val="000000"/>
                <w:sz w:val="24"/>
              </w:rPr>
              <w:t xml:space="preserve">7 (58,3%) </w:t>
            </w:r>
          </w:p>
        </w:tc>
        <w:tc>
          <w:tcPr>
            <w:tcW w:w="2668" w:type="dxa"/>
            <w:tcBorders>
              <w:top w:val="single" w:sz="4" w:space="0" w:color="000000"/>
              <w:left w:val="single" w:sz="4" w:space="0" w:color="000000"/>
              <w:bottom w:val="single" w:sz="4" w:space="0" w:color="000000"/>
              <w:right w:val="single" w:sz="4" w:space="0" w:color="000000"/>
            </w:tcBorders>
          </w:tcPr>
          <w:p w14:paraId="6027BDD0" w14:textId="77777777" w:rsidR="003C30DD" w:rsidRPr="006A4055" w:rsidRDefault="003C30DD" w:rsidP="00632C6A">
            <w:pPr>
              <w:spacing w:line="259" w:lineRule="auto"/>
              <w:ind w:right="8"/>
              <w:jc w:val="center"/>
              <w:rPr>
                <w:rFonts w:ascii="Times New Roman" w:eastAsia="Times New Roman" w:hAnsi="Times New Roman"/>
                <w:color w:val="000000"/>
                <w:sz w:val="26"/>
              </w:rPr>
            </w:pPr>
            <w:r w:rsidRPr="006A4055">
              <w:rPr>
                <w:rFonts w:ascii="Times New Roman" w:eastAsia="Times New Roman" w:hAnsi="Times New Roman"/>
                <w:color w:val="000000"/>
                <w:sz w:val="24"/>
              </w:rPr>
              <w:t xml:space="preserve">8 (66,6%) </w:t>
            </w:r>
          </w:p>
        </w:tc>
      </w:tr>
      <w:tr w:rsidR="003C30DD" w:rsidRPr="006A4055" w14:paraId="7D9BA93B" w14:textId="77777777" w:rsidTr="00632C6A">
        <w:trPr>
          <w:trHeight w:val="284"/>
        </w:trPr>
        <w:tc>
          <w:tcPr>
            <w:tcW w:w="4537" w:type="dxa"/>
            <w:tcBorders>
              <w:top w:val="single" w:sz="4" w:space="0" w:color="000000"/>
              <w:left w:val="single" w:sz="4" w:space="0" w:color="000000"/>
              <w:bottom w:val="single" w:sz="4" w:space="0" w:color="000000"/>
              <w:right w:val="single" w:sz="4" w:space="0" w:color="000000"/>
            </w:tcBorders>
          </w:tcPr>
          <w:p w14:paraId="5E54B767" w14:textId="77777777" w:rsidR="003C30DD" w:rsidRPr="006A4055" w:rsidRDefault="003C30DD" w:rsidP="00632C6A">
            <w:pPr>
              <w:spacing w:line="259" w:lineRule="auto"/>
              <w:ind w:right="7"/>
              <w:jc w:val="center"/>
              <w:rPr>
                <w:rFonts w:ascii="Times New Roman" w:eastAsia="Times New Roman" w:hAnsi="Times New Roman"/>
                <w:color w:val="000000"/>
                <w:sz w:val="26"/>
              </w:rPr>
            </w:pPr>
            <w:r w:rsidRPr="006A4055">
              <w:rPr>
                <w:rFonts w:ascii="Times New Roman" w:eastAsia="Times New Roman" w:hAnsi="Times New Roman"/>
                <w:color w:val="000000"/>
                <w:sz w:val="24"/>
              </w:rPr>
              <w:t xml:space="preserve">в том числе педагогическое </w:t>
            </w:r>
          </w:p>
        </w:tc>
        <w:tc>
          <w:tcPr>
            <w:tcW w:w="2411" w:type="dxa"/>
            <w:tcBorders>
              <w:top w:val="single" w:sz="4" w:space="0" w:color="000000"/>
              <w:left w:val="single" w:sz="4" w:space="0" w:color="000000"/>
              <w:bottom w:val="single" w:sz="4" w:space="0" w:color="000000"/>
              <w:right w:val="single" w:sz="4" w:space="0" w:color="000000"/>
            </w:tcBorders>
          </w:tcPr>
          <w:p w14:paraId="730CDE08" w14:textId="77777777" w:rsidR="003C30DD" w:rsidRPr="006A4055" w:rsidRDefault="003C30DD" w:rsidP="00632C6A">
            <w:pPr>
              <w:spacing w:line="259" w:lineRule="auto"/>
              <w:ind w:right="4"/>
              <w:jc w:val="center"/>
              <w:rPr>
                <w:rFonts w:ascii="Times New Roman" w:eastAsia="Times New Roman" w:hAnsi="Times New Roman"/>
                <w:color w:val="000000"/>
                <w:sz w:val="26"/>
              </w:rPr>
            </w:pPr>
            <w:r w:rsidRPr="006A4055">
              <w:rPr>
                <w:rFonts w:ascii="Times New Roman" w:eastAsia="Times New Roman" w:hAnsi="Times New Roman"/>
                <w:color w:val="000000"/>
                <w:sz w:val="24"/>
              </w:rPr>
              <w:t xml:space="preserve">7 (58,3%) </w:t>
            </w:r>
          </w:p>
        </w:tc>
        <w:tc>
          <w:tcPr>
            <w:tcW w:w="2668" w:type="dxa"/>
            <w:tcBorders>
              <w:top w:val="single" w:sz="4" w:space="0" w:color="000000"/>
              <w:left w:val="single" w:sz="4" w:space="0" w:color="000000"/>
              <w:bottom w:val="single" w:sz="4" w:space="0" w:color="000000"/>
              <w:right w:val="single" w:sz="4" w:space="0" w:color="000000"/>
            </w:tcBorders>
          </w:tcPr>
          <w:p w14:paraId="4FAEBD29" w14:textId="77777777" w:rsidR="003C30DD" w:rsidRPr="006A4055" w:rsidRDefault="003C30DD" w:rsidP="00632C6A">
            <w:pPr>
              <w:spacing w:line="259" w:lineRule="auto"/>
              <w:ind w:right="8"/>
              <w:jc w:val="center"/>
              <w:rPr>
                <w:rFonts w:ascii="Times New Roman" w:eastAsia="Times New Roman" w:hAnsi="Times New Roman"/>
                <w:color w:val="000000"/>
                <w:sz w:val="26"/>
              </w:rPr>
            </w:pPr>
            <w:r w:rsidRPr="006A4055">
              <w:rPr>
                <w:rFonts w:ascii="Times New Roman" w:eastAsia="Times New Roman" w:hAnsi="Times New Roman"/>
                <w:color w:val="000000"/>
                <w:sz w:val="24"/>
              </w:rPr>
              <w:t>8 (66,6%)</w:t>
            </w:r>
          </w:p>
        </w:tc>
      </w:tr>
      <w:tr w:rsidR="003C30DD" w:rsidRPr="006A4055" w14:paraId="23828A58" w14:textId="77777777" w:rsidTr="00632C6A">
        <w:trPr>
          <w:trHeight w:val="288"/>
        </w:trPr>
        <w:tc>
          <w:tcPr>
            <w:tcW w:w="4537" w:type="dxa"/>
            <w:tcBorders>
              <w:top w:val="single" w:sz="4" w:space="0" w:color="000000"/>
              <w:left w:val="single" w:sz="4" w:space="0" w:color="000000"/>
              <w:bottom w:val="single" w:sz="4" w:space="0" w:color="000000"/>
              <w:right w:val="single" w:sz="4" w:space="0" w:color="000000"/>
            </w:tcBorders>
          </w:tcPr>
          <w:p w14:paraId="57B82662" w14:textId="77777777" w:rsidR="003C30DD" w:rsidRPr="006A4055" w:rsidRDefault="003C30DD" w:rsidP="00632C6A">
            <w:pPr>
              <w:spacing w:line="259" w:lineRule="auto"/>
              <w:ind w:right="7"/>
              <w:jc w:val="center"/>
              <w:rPr>
                <w:rFonts w:ascii="Times New Roman" w:eastAsia="Times New Roman" w:hAnsi="Times New Roman"/>
                <w:color w:val="000000"/>
                <w:sz w:val="26"/>
              </w:rPr>
            </w:pPr>
            <w:r w:rsidRPr="006A4055">
              <w:rPr>
                <w:rFonts w:ascii="Times New Roman" w:eastAsia="Times New Roman" w:hAnsi="Times New Roman"/>
                <w:color w:val="000000"/>
                <w:sz w:val="24"/>
              </w:rPr>
              <w:t xml:space="preserve">Среднее профессиональное </w:t>
            </w:r>
          </w:p>
        </w:tc>
        <w:tc>
          <w:tcPr>
            <w:tcW w:w="2411" w:type="dxa"/>
            <w:tcBorders>
              <w:top w:val="single" w:sz="4" w:space="0" w:color="000000"/>
              <w:left w:val="single" w:sz="4" w:space="0" w:color="000000"/>
              <w:bottom w:val="single" w:sz="4" w:space="0" w:color="000000"/>
              <w:right w:val="single" w:sz="4" w:space="0" w:color="000000"/>
            </w:tcBorders>
          </w:tcPr>
          <w:p w14:paraId="4EA55172" w14:textId="77777777" w:rsidR="003C30DD" w:rsidRPr="006A4055" w:rsidRDefault="003C30DD" w:rsidP="00632C6A">
            <w:pPr>
              <w:spacing w:line="259" w:lineRule="auto"/>
              <w:ind w:right="4"/>
              <w:jc w:val="center"/>
              <w:rPr>
                <w:rFonts w:ascii="Times New Roman" w:eastAsia="Times New Roman" w:hAnsi="Times New Roman"/>
                <w:color w:val="000000"/>
                <w:sz w:val="26"/>
              </w:rPr>
            </w:pPr>
            <w:r w:rsidRPr="006A4055">
              <w:rPr>
                <w:rFonts w:ascii="Times New Roman" w:eastAsia="Times New Roman" w:hAnsi="Times New Roman"/>
                <w:color w:val="000000"/>
                <w:sz w:val="24"/>
              </w:rPr>
              <w:t xml:space="preserve">6 (50%) </w:t>
            </w:r>
          </w:p>
        </w:tc>
        <w:tc>
          <w:tcPr>
            <w:tcW w:w="2668" w:type="dxa"/>
            <w:tcBorders>
              <w:top w:val="single" w:sz="4" w:space="0" w:color="000000"/>
              <w:left w:val="single" w:sz="4" w:space="0" w:color="000000"/>
              <w:bottom w:val="single" w:sz="4" w:space="0" w:color="000000"/>
              <w:right w:val="single" w:sz="4" w:space="0" w:color="000000"/>
            </w:tcBorders>
          </w:tcPr>
          <w:p w14:paraId="37326612" w14:textId="77777777" w:rsidR="003C30DD" w:rsidRPr="006A4055" w:rsidRDefault="003C30DD" w:rsidP="00632C6A">
            <w:pPr>
              <w:spacing w:line="259" w:lineRule="auto"/>
              <w:ind w:right="8"/>
              <w:jc w:val="center"/>
              <w:rPr>
                <w:rFonts w:ascii="Times New Roman" w:eastAsia="Times New Roman" w:hAnsi="Times New Roman"/>
                <w:color w:val="000000"/>
                <w:sz w:val="26"/>
              </w:rPr>
            </w:pPr>
            <w:r w:rsidRPr="006A4055">
              <w:rPr>
                <w:rFonts w:ascii="Times New Roman" w:eastAsia="Times New Roman" w:hAnsi="Times New Roman"/>
                <w:color w:val="000000"/>
                <w:sz w:val="26"/>
              </w:rPr>
              <w:t>4 (33,3%)</w:t>
            </w:r>
          </w:p>
        </w:tc>
      </w:tr>
      <w:tr w:rsidR="003C30DD" w:rsidRPr="006A4055" w14:paraId="343D55ED" w14:textId="77777777" w:rsidTr="00632C6A">
        <w:trPr>
          <w:trHeight w:val="346"/>
        </w:trPr>
        <w:tc>
          <w:tcPr>
            <w:tcW w:w="4537" w:type="dxa"/>
            <w:tcBorders>
              <w:top w:val="single" w:sz="4" w:space="0" w:color="000000"/>
              <w:left w:val="single" w:sz="4" w:space="0" w:color="000000"/>
              <w:bottom w:val="single" w:sz="4" w:space="0" w:color="000000"/>
              <w:right w:val="single" w:sz="4" w:space="0" w:color="000000"/>
            </w:tcBorders>
          </w:tcPr>
          <w:p w14:paraId="62022896" w14:textId="77777777" w:rsidR="003C30DD" w:rsidRPr="006A4055" w:rsidRDefault="003C30DD" w:rsidP="00632C6A">
            <w:pPr>
              <w:spacing w:line="259" w:lineRule="auto"/>
              <w:ind w:right="7"/>
              <w:jc w:val="center"/>
              <w:rPr>
                <w:rFonts w:ascii="Times New Roman" w:eastAsia="Times New Roman" w:hAnsi="Times New Roman"/>
                <w:color w:val="000000"/>
                <w:sz w:val="26"/>
              </w:rPr>
            </w:pPr>
            <w:r w:rsidRPr="006A4055">
              <w:rPr>
                <w:rFonts w:ascii="Times New Roman" w:eastAsia="Times New Roman" w:hAnsi="Times New Roman"/>
                <w:color w:val="000000"/>
                <w:sz w:val="24"/>
              </w:rPr>
              <w:lastRenderedPageBreak/>
              <w:t xml:space="preserve">в том числе педагогическое </w:t>
            </w:r>
          </w:p>
        </w:tc>
        <w:tc>
          <w:tcPr>
            <w:tcW w:w="2411" w:type="dxa"/>
            <w:tcBorders>
              <w:top w:val="single" w:sz="4" w:space="0" w:color="000000"/>
              <w:left w:val="single" w:sz="4" w:space="0" w:color="000000"/>
              <w:bottom w:val="single" w:sz="4" w:space="0" w:color="000000"/>
              <w:right w:val="single" w:sz="4" w:space="0" w:color="000000"/>
            </w:tcBorders>
          </w:tcPr>
          <w:p w14:paraId="07DBDB70" w14:textId="77777777" w:rsidR="003C30DD" w:rsidRPr="006A4055" w:rsidRDefault="003C30DD" w:rsidP="00632C6A">
            <w:pPr>
              <w:spacing w:line="259" w:lineRule="auto"/>
              <w:ind w:right="9"/>
              <w:jc w:val="center"/>
              <w:rPr>
                <w:rFonts w:ascii="Times New Roman" w:eastAsia="Times New Roman" w:hAnsi="Times New Roman"/>
                <w:color w:val="000000"/>
                <w:sz w:val="26"/>
              </w:rPr>
            </w:pPr>
            <w:r w:rsidRPr="006A4055">
              <w:rPr>
                <w:rFonts w:ascii="Times New Roman" w:eastAsia="Times New Roman" w:hAnsi="Times New Roman"/>
                <w:color w:val="000000"/>
                <w:sz w:val="24"/>
              </w:rPr>
              <w:t xml:space="preserve">6 (50%) </w:t>
            </w:r>
          </w:p>
        </w:tc>
        <w:tc>
          <w:tcPr>
            <w:tcW w:w="2668" w:type="dxa"/>
            <w:tcBorders>
              <w:top w:val="single" w:sz="4" w:space="0" w:color="000000"/>
              <w:left w:val="single" w:sz="4" w:space="0" w:color="000000"/>
              <w:bottom w:val="single" w:sz="4" w:space="0" w:color="000000"/>
              <w:right w:val="single" w:sz="4" w:space="0" w:color="000000"/>
            </w:tcBorders>
          </w:tcPr>
          <w:p w14:paraId="187DFC1B" w14:textId="77777777" w:rsidR="003C30DD" w:rsidRPr="006A4055" w:rsidRDefault="003C30DD" w:rsidP="00632C6A">
            <w:pPr>
              <w:spacing w:line="259" w:lineRule="auto"/>
              <w:ind w:right="8"/>
              <w:jc w:val="center"/>
              <w:rPr>
                <w:rFonts w:ascii="Times New Roman" w:eastAsia="Times New Roman" w:hAnsi="Times New Roman"/>
                <w:color w:val="000000"/>
                <w:sz w:val="26"/>
              </w:rPr>
            </w:pPr>
            <w:r w:rsidRPr="006A4055">
              <w:rPr>
                <w:rFonts w:ascii="Times New Roman" w:eastAsia="Times New Roman" w:hAnsi="Times New Roman"/>
                <w:color w:val="000000"/>
                <w:sz w:val="26"/>
              </w:rPr>
              <w:t>4 (33,3%)</w:t>
            </w:r>
          </w:p>
        </w:tc>
      </w:tr>
      <w:tr w:rsidR="003C30DD" w:rsidRPr="006A4055" w14:paraId="5E0F4AAA" w14:textId="77777777" w:rsidTr="00632C6A">
        <w:trPr>
          <w:trHeight w:val="466"/>
        </w:trPr>
        <w:tc>
          <w:tcPr>
            <w:tcW w:w="9616" w:type="dxa"/>
            <w:gridSpan w:val="3"/>
            <w:tcBorders>
              <w:top w:val="single" w:sz="4" w:space="0" w:color="000000"/>
              <w:left w:val="single" w:sz="4" w:space="0" w:color="000000"/>
              <w:bottom w:val="single" w:sz="4" w:space="0" w:color="000000"/>
              <w:right w:val="single" w:sz="4" w:space="0" w:color="000000"/>
            </w:tcBorders>
          </w:tcPr>
          <w:p w14:paraId="30162ED4" w14:textId="77777777" w:rsidR="003C30DD" w:rsidRPr="006A4055" w:rsidRDefault="003C30DD" w:rsidP="00632C6A">
            <w:pPr>
              <w:spacing w:line="259" w:lineRule="auto"/>
              <w:ind w:left="719"/>
              <w:jc w:val="center"/>
              <w:rPr>
                <w:rFonts w:ascii="Times New Roman" w:eastAsia="Times New Roman" w:hAnsi="Times New Roman"/>
                <w:color w:val="000000"/>
                <w:sz w:val="26"/>
              </w:rPr>
            </w:pPr>
            <w:r w:rsidRPr="006A4055">
              <w:rPr>
                <w:rFonts w:ascii="Times New Roman" w:eastAsia="Times New Roman" w:hAnsi="Times New Roman"/>
                <w:b/>
                <w:color w:val="000000"/>
                <w:sz w:val="24"/>
              </w:rPr>
              <w:t xml:space="preserve">Квалификация </w:t>
            </w:r>
          </w:p>
        </w:tc>
      </w:tr>
      <w:tr w:rsidR="003C30DD" w:rsidRPr="006A4055" w14:paraId="216A4850" w14:textId="77777777" w:rsidTr="00632C6A">
        <w:trPr>
          <w:trHeight w:val="283"/>
        </w:trPr>
        <w:tc>
          <w:tcPr>
            <w:tcW w:w="4537" w:type="dxa"/>
            <w:tcBorders>
              <w:top w:val="single" w:sz="4" w:space="0" w:color="000000"/>
              <w:left w:val="single" w:sz="4" w:space="0" w:color="000000"/>
              <w:bottom w:val="single" w:sz="4" w:space="0" w:color="000000"/>
              <w:right w:val="single" w:sz="4" w:space="0" w:color="000000"/>
            </w:tcBorders>
          </w:tcPr>
          <w:p w14:paraId="0BB038D3" w14:textId="77777777" w:rsidR="003C30DD" w:rsidRPr="006A4055" w:rsidRDefault="003C30DD" w:rsidP="00632C6A">
            <w:pPr>
              <w:spacing w:line="259" w:lineRule="auto"/>
              <w:ind w:right="10"/>
              <w:jc w:val="center"/>
              <w:rPr>
                <w:rFonts w:ascii="Times New Roman" w:eastAsia="Times New Roman" w:hAnsi="Times New Roman"/>
                <w:color w:val="000000"/>
                <w:sz w:val="26"/>
              </w:rPr>
            </w:pPr>
            <w:r w:rsidRPr="006A4055">
              <w:rPr>
                <w:rFonts w:ascii="Times New Roman" w:eastAsia="Times New Roman" w:hAnsi="Times New Roman"/>
                <w:color w:val="000000"/>
                <w:sz w:val="24"/>
              </w:rPr>
              <w:t xml:space="preserve">Высшая квалификационная категория </w:t>
            </w:r>
          </w:p>
        </w:tc>
        <w:tc>
          <w:tcPr>
            <w:tcW w:w="2411" w:type="dxa"/>
            <w:tcBorders>
              <w:top w:val="single" w:sz="4" w:space="0" w:color="000000"/>
              <w:left w:val="single" w:sz="4" w:space="0" w:color="000000"/>
              <w:bottom w:val="single" w:sz="4" w:space="0" w:color="000000"/>
              <w:right w:val="single" w:sz="4" w:space="0" w:color="000000"/>
            </w:tcBorders>
          </w:tcPr>
          <w:p w14:paraId="02809AB2" w14:textId="77777777" w:rsidR="003C30DD" w:rsidRPr="006A4055" w:rsidRDefault="003C30DD" w:rsidP="00632C6A">
            <w:pPr>
              <w:spacing w:line="259" w:lineRule="auto"/>
              <w:ind w:right="8"/>
              <w:jc w:val="center"/>
              <w:rPr>
                <w:rFonts w:ascii="Times New Roman" w:eastAsia="Times New Roman" w:hAnsi="Times New Roman"/>
                <w:color w:val="000000"/>
                <w:sz w:val="26"/>
              </w:rPr>
            </w:pPr>
            <w:r w:rsidRPr="006A4055">
              <w:rPr>
                <w:rFonts w:ascii="Times New Roman" w:eastAsia="Times New Roman" w:hAnsi="Times New Roman"/>
                <w:color w:val="000000"/>
                <w:sz w:val="24"/>
              </w:rPr>
              <w:t xml:space="preserve">2 (16,6%) </w:t>
            </w:r>
          </w:p>
        </w:tc>
        <w:tc>
          <w:tcPr>
            <w:tcW w:w="2668" w:type="dxa"/>
            <w:tcBorders>
              <w:top w:val="single" w:sz="4" w:space="0" w:color="000000"/>
              <w:left w:val="single" w:sz="4" w:space="0" w:color="000000"/>
              <w:bottom w:val="single" w:sz="4" w:space="0" w:color="000000"/>
              <w:right w:val="single" w:sz="4" w:space="0" w:color="000000"/>
            </w:tcBorders>
          </w:tcPr>
          <w:p w14:paraId="1ABB604E" w14:textId="77777777" w:rsidR="003C30DD" w:rsidRPr="006A4055" w:rsidRDefault="003C30DD" w:rsidP="00632C6A">
            <w:pPr>
              <w:spacing w:line="259" w:lineRule="auto"/>
              <w:ind w:right="3"/>
              <w:jc w:val="center"/>
              <w:rPr>
                <w:rFonts w:ascii="Times New Roman" w:eastAsia="Times New Roman" w:hAnsi="Times New Roman"/>
                <w:color w:val="000000"/>
                <w:sz w:val="26"/>
              </w:rPr>
            </w:pPr>
            <w:r w:rsidRPr="006A4055">
              <w:rPr>
                <w:rFonts w:ascii="Times New Roman" w:eastAsia="Times New Roman" w:hAnsi="Times New Roman"/>
                <w:color w:val="000000"/>
                <w:sz w:val="24"/>
              </w:rPr>
              <w:t xml:space="preserve"> 2 (16,6%)</w:t>
            </w:r>
          </w:p>
        </w:tc>
      </w:tr>
      <w:tr w:rsidR="003C30DD" w:rsidRPr="006A4055" w14:paraId="0D9503E7" w14:textId="77777777" w:rsidTr="00632C6A">
        <w:trPr>
          <w:trHeight w:val="289"/>
        </w:trPr>
        <w:tc>
          <w:tcPr>
            <w:tcW w:w="4537" w:type="dxa"/>
            <w:tcBorders>
              <w:top w:val="single" w:sz="4" w:space="0" w:color="000000"/>
              <w:left w:val="single" w:sz="4" w:space="0" w:color="000000"/>
              <w:bottom w:val="single" w:sz="4" w:space="0" w:color="000000"/>
              <w:right w:val="single" w:sz="4" w:space="0" w:color="000000"/>
            </w:tcBorders>
          </w:tcPr>
          <w:p w14:paraId="0564E37B" w14:textId="77777777" w:rsidR="003C30DD" w:rsidRPr="006A4055" w:rsidRDefault="003C30DD" w:rsidP="00632C6A">
            <w:pPr>
              <w:spacing w:line="259" w:lineRule="auto"/>
              <w:ind w:right="8"/>
              <w:jc w:val="center"/>
              <w:rPr>
                <w:rFonts w:ascii="Times New Roman" w:eastAsia="Times New Roman" w:hAnsi="Times New Roman"/>
                <w:color w:val="000000"/>
                <w:sz w:val="26"/>
              </w:rPr>
            </w:pPr>
            <w:r w:rsidRPr="006A4055">
              <w:rPr>
                <w:rFonts w:ascii="Times New Roman" w:eastAsia="Times New Roman" w:hAnsi="Times New Roman"/>
                <w:color w:val="000000"/>
                <w:sz w:val="24"/>
              </w:rPr>
              <w:t xml:space="preserve">I квалификационная категория </w:t>
            </w:r>
          </w:p>
        </w:tc>
        <w:tc>
          <w:tcPr>
            <w:tcW w:w="2411" w:type="dxa"/>
            <w:tcBorders>
              <w:top w:val="single" w:sz="4" w:space="0" w:color="000000"/>
              <w:left w:val="single" w:sz="4" w:space="0" w:color="000000"/>
              <w:bottom w:val="single" w:sz="4" w:space="0" w:color="000000"/>
              <w:right w:val="single" w:sz="4" w:space="0" w:color="000000"/>
            </w:tcBorders>
          </w:tcPr>
          <w:p w14:paraId="0A77A4ED" w14:textId="77777777" w:rsidR="003C30DD" w:rsidRPr="006A4055" w:rsidRDefault="003C30DD" w:rsidP="00632C6A">
            <w:pPr>
              <w:spacing w:line="259" w:lineRule="auto"/>
              <w:ind w:right="4"/>
              <w:jc w:val="center"/>
              <w:rPr>
                <w:rFonts w:ascii="Times New Roman" w:eastAsia="Times New Roman" w:hAnsi="Times New Roman"/>
                <w:color w:val="000000"/>
                <w:sz w:val="26"/>
              </w:rPr>
            </w:pPr>
            <w:r w:rsidRPr="006A4055">
              <w:rPr>
                <w:rFonts w:ascii="Times New Roman" w:eastAsia="Times New Roman" w:hAnsi="Times New Roman"/>
                <w:color w:val="000000"/>
                <w:sz w:val="24"/>
              </w:rPr>
              <w:t xml:space="preserve">5 (41,6%) </w:t>
            </w:r>
          </w:p>
        </w:tc>
        <w:tc>
          <w:tcPr>
            <w:tcW w:w="2668" w:type="dxa"/>
            <w:tcBorders>
              <w:top w:val="single" w:sz="4" w:space="0" w:color="000000"/>
              <w:left w:val="single" w:sz="4" w:space="0" w:color="000000"/>
              <w:bottom w:val="single" w:sz="4" w:space="0" w:color="000000"/>
              <w:right w:val="single" w:sz="4" w:space="0" w:color="000000"/>
            </w:tcBorders>
          </w:tcPr>
          <w:p w14:paraId="2AFED744" w14:textId="77777777" w:rsidR="003C30DD" w:rsidRPr="006A4055" w:rsidRDefault="003C30DD" w:rsidP="00632C6A">
            <w:pPr>
              <w:spacing w:line="259" w:lineRule="auto"/>
              <w:ind w:right="8"/>
              <w:jc w:val="center"/>
              <w:rPr>
                <w:rFonts w:ascii="Times New Roman" w:eastAsia="Times New Roman" w:hAnsi="Times New Roman"/>
                <w:color w:val="000000"/>
                <w:sz w:val="26"/>
              </w:rPr>
            </w:pPr>
            <w:r w:rsidRPr="006A4055">
              <w:rPr>
                <w:rFonts w:ascii="Times New Roman" w:eastAsia="Times New Roman" w:hAnsi="Times New Roman"/>
                <w:color w:val="000000"/>
                <w:sz w:val="24"/>
              </w:rPr>
              <w:t xml:space="preserve">3 (25%) </w:t>
            </w:r>
          </w:p>
        </w:tc>
      </w:tr>
      <w:tr w:rsidR="003C30DD" w:rsidRPr="006A4055" w14:paraId="17F92594" w14:textId="77777777" w:rsidTr="00632C6A">
        <w:trPr>
          <w:trHeight w:val="466"/>
        </w:trPr>
        <w:tc>
          <w:tcPr>
            <w:tcW w:w="4537" w:type="dxa"/>
            <w:tcBorders>
              <w:top w:val="single" w:sz="4" w:space="0" w:color="000000"/>
              <w:left w:val="single" w:sz="4" w:space="0" w:color="000000"/>
              <w:bottom w:val="single" w:sz="4" w:space="0" w:color="000000"/>
              <w:right w:val="single" w:sz="4" w:space="0" w:color="000000"/>
            </w:tcBorders>
          </w:tcPr>
          <w:p w14:paraId="28C3713D" w14:textId="77777777" w:rsidR="003C30DD" w:rsidRPr="006A4055" w:rsidRDefault="003C30DD" w:rsidP="00632C6A">
            <w:pPr>
              <w:spacing w:line="259" w:lineRule="auto"/>
              <w:ind w:right="10"/>
              <w:jc w:val="center"/>
              <w:rPr>
                <w:rFonts w:ascii="Times New Roman" w:eastAsia="Times New Roman" w:hAnsi="Times New Roman"/>
                <w:color w:val="000000"/>
                <w:sz w:val="26"/>
              </w:rPr>
            </w:pPr>
            <w:r w:rsidRPr="006A4055">
              <w:rPr>
                <w:rFonts w:ascii="Times New Roman" w:eastAsia="Times New Roman" w:hAnsi="Times New Roman"/>
                <w:color w:val="000000"/>
                <w:sz w:val="26"/>
              </w:rPr>
              <w:t>Молодые специалисты</w:t>
            </w:r>
          </w:p>
        </w:tc>
        <w:tc>
          <w:tcPr>
            <w:tcW w:w="2411" w:type="dxa"/>
            <w:tcBorders>
              <w:top w:val="single" w:sz="4" w:space="0" w:color="000000"/>
              <w:left w:val="single" w:sz="4" w:space="0" w:color="000000"/>
              <w:bottom w:val="single" w:sz="4" w:space="0" w:color="000000"/>
              <w:right w:val="single" w:sz="4" w:space="0" w:color="000000"/>
            </w:tcBorders>
          </w:tcPr>
          <w:p w14:paraId="6CDBED1A" w14:textId="77777777" w:rsidR="003C30DD" w:rsidRPr="006A4055" w:rsidRDefault="003C30DD" w:rsidP="00632C6A">
            <w:pPr>
              <w:spacing w:line="259" w:lineRule="auto"/>
              <w:ind w:right="4"/>
              <w:jc w:val="center"/>
              <w:rPr>
                <w:rFonts w:ascii="Times New Roman" w:eastAsia="Times New Roman" w:hAnsi="Times New Roman"/>
                <w:color w:val="000000"/>
                <w:sz w:val="26"/>
              </w:rPr>
            </w:pPr>
            <w:r w:rsidRPr="006A4055">
              <w:rPr>
                <w:rFonts w:ascii="Times New Roman" w:eastAsia="Times New Roman" w:hAnsi="Times New Roman"/>
                <w:color w:val="000000"/>
                <w:sz w:val="24"/>
              </w:rPr>
              <w:t xml:space="preserve">3 (25%) </w:t>
            </w:r>
          </w:p>
        </w:tc>
        <w:tc>
          <w:tcPr>
            <w:tcW w:w="2668" w:type="dxa"/>
            <w:tcBorders>
              <w:top w:val="single" w:sz="4" w:space="0" w:color="000000"/>
              <w:left w:val="single" w:sz="4" w:space="0" w:color="000000"/>
              <w:bottom w:val="single" w:sz="4" w:space="0" w:color="000000"/>
              <w:right w:val="single" w:sz="4" w:space="0" w:color="000000"/>
            </w:tcBorders>
          </w:tcPr>
          <w:p w14:paraId="4C23E446" w14:textId="77777777" w:rsidR="003C30DD" w:rsidRPr="006A4055" w:rsidRDefault="003C30DD" w:rsidP="00632C6A">
            <w:pPr>
              <w:spacing w:line="259" w:lineRule="auto"/>
              <w:ind w:right="8"/>
              <w:jc w:val="center"/>
              <w:rPr>
                <w:rFonts w:ascii="Times New Roman" w:eastAsia="Times New Roman" w:hAnsi="Times New Roman"/>
                <w:color w:val="000000"/>
                <w:sz w:val="26"/>
              </w:rPr>
            </w:pPr>
            <w:r w:rsidRPr="006A4055">
              <w:rPr>
                <w:rFonts w:ascii="Times New Roman" w:eastAsia="Times New Roman" w:hAnsi="Times New Roman"/>
                <w:color w:val="000000"/>
                <w:sz w:val="24"/>
              </w:rPr>
              <w:t xml:space="preserve">4 (33,3%) </w:t>
            </w:r>
          </w:p>
        </w:tc>
      </w:tr>
      <w:tr w:rsidR="003C30DD" w:rsidRPr="006A4055" w14:paraId="7E8974FC" w14:textId="77777777" w:rsidTr="00632C6A">
        <w:trPr>
          <w:trHeight w:val="466"/>
        </w:trPr>
        <w:tc>
          <w:tcPr>
            <w:tcW w:w="4537" w:type="dxa"/>
            <w:tcBorders>
              <w:top w:val="single" w:sz="4" w:space="0" w:color="000000"/>
              <w:left w:val="single" w:sz="4" w:space="0" w:color="000000"/>
              <w:bottom w:val="single" w:sz="4" w:space="0" w:color="000000"/>
              <w:right w:val="single" w:sz="4" w:space="0" w:color="000000"/>
            </w:tcBorders>
          </w:tcPr>
          <w:p w14:paraId="4C235191" w14:textId="77777777" w:rsidR="003C30DD" w:rsidRPr="006A4055" w:rsidRDefault="003C30DD" w:rsidP="00632C6A">
            <w:pPr>
              <w:spacing w:line="259" w:lineRule="auto"/>
              <w:ind w:right="10"/>
              <w:jc w:val="center"/>
              <w:rPr>
                <w:rFonts w:ascii="Times New Roman" w:eastAsia="Times New Roman" w:hAnsi="Times New Roman"/>
                <w:color w:val="000000"/>
                <w:sz w:val="24"/>
              </w:rPr>
            </w:pPr>
            <w:r w:rsidRPr="006A4055">
              <w:rPr>
                <w:rFonts w:ascii="Times New Roman" w:eastAsia="Times New Roman" w:hAnsi="Times New Roman"/>
                <w:color w:val="000000"/>
                <w:sz w:val="24"/>
              </w:rPr>
              <w:t>Без квалификационной категории</w:t>
            </w:r>
          </w:p>
        </w:tc>
        <w:tc>
          <w:tcPr>
            <w:tcW w:w="2411" w:type="dxa"/>
            <w:tcBorders>
              <w:top w:val="single" w:sz="4" w:space="0" w:color="000000"/>
              <w:left w:val="single" w:sz="4" w:space="0" w:color="000000"/>
              <w:bottom w:val="single" w:sz="4" w:space="0" w:color="000000"/>
              <w:right w:val="single" w:sz="4" w:space="0" w:color="000000"/>
            </w:tcBorders>
          </w:tcPr>
          <w:p w14:paraId="01FD075D" w14:textId="77777777" w:rsidR="003C30DD" w:rsidRPr="006A4055" w:rsidRDefault="003C30DD" w:rsidP="00632C6A">
            <w:pPr>
              <w:spacing w:line="259" w:lineRule="auto"/>
              <w:ind w:right="4"/>
              <w:jc w:val="center"/>
              <w:rPr>
                <w:rFonts w:ascii="Times New Roman" w:eastAsia="Times New Roman" w:hAnsi="Times New Roman"/>
                <w:color w:val="000000"/>
                <w:sz w:val="24"/>
              </w:rPr>
            </w:pPr>
            <w:r w:rsidRPr="006A4055">
              <w:rPr>
                <w:rFonts w:ascii="Times New Roman" w:eastAsia="Times New Roman" w:hAnsi="Times New Roman"/>
                <w:color w:val="000000"/>
                <w:sz w:val="24"/>
              </w:rPr>
              <w:t>2 (16,6%)</w:t>
            </w:r>
          </w:p>
        </w:tc>
        <w:tc>
          <w:tcPr>
            <w:tcW w:w="2668" w:type="dxa"/>
            <w:tcBorders>
              <w:top w:val="single" w:sz="4" w:space="0" w:color="000000"/>
              <w:left w:val="single" w:sz="4" w:space="0" w:color="000000"/>
              <w:bottom w:val="single" w:sz="4" w:space="0" w:color="000000"/>
              <w:right w:val="single" w:sz="4" w:space="0" w:color="000000"/>
            </w:tcBorders>
          </w:tcPr>
          <w:p w14:paraId="63102C89" w14:textId="77777777" w:rsidR="003C30DD" w:rsidRPr="006A4055" w:rsidRDefault="003C30DD" w:rsidP="00632C6A">
            <w:pPr>
              <w:spacing w:line="259" w:lineRule="auto"/>
              <w:ind w:right="8"/>
              <w:jc w:val="center"/>
              <w:rPr>
                <w:rFonts w:ascii="Times New Roman" w:eastAsia="Times New Roman" w:hAnsi="Times New Roman"/>
                <w:color w:val="000000"/>
                <w:sz w:val="24"/>
              </w:rPr>
            </w:pPr>
            <w:r w:rsidRPr="006A4055">
              <w:rPr>
                <w:rFonts w:ascii="Times New Roman" w:eastAsia="Times New Roman" w:hAnsi="Times New Roman"/>
                <w:color w:val="000000"/>
                <w:sz w:val="24"/>
              </w:rPr>
              <w:t>3 (25%)</w:t>
            </w:r>
          </w:p>
        </w:tc>
      </w:tr>
    </w:tbl>
    <w:p w14:paraId="7A59E9FE" w14:textId="77777777" w:rsidR="003C30DD" w:rsidRPr="0033694D" w:rsidRDefault="003C30DD" w:rsidP="003C30DD">
      <w:pPr>
        <w:spacing w:after="26"/>
        <w:ind w:left="19"/>
        <w:rPr>
          <w:rFonts w:ascii="Times New Roman" w:eastAsia="Times New Roman" w:hAnsi="Times New Roman" w:cs="Times New Roman"/>
          <w:color w:val="000000"/>
          <w:sz w:val="26"/>
          <w:lang w:eastAsia="ru-RU"/>
        </w:rPr>
      </w:pPr>
    </w:p>
    <w:p w14:paraId="6672BE9D" w14:textId="77777777" w:rsidR="003C30DD" w:rsidRPr="0033694D" w:rsidRDefault="003C30DD" w:rsidP="003C30DD">
      <w:pPr>
        <w:spacing w:after="200"/>
        <w:jc w:val="center"/>
        <w:rPr>
          <w:rFonts w:ascii="Times New Roman" w:eastAsia="Calibri" w:hAnsi="Times New Roman" w:cs="Times New Roman"/>
          <w:color w:val="323399"/>
          <w:sz w:val="28"/>
          <w:szCs w:val="28"/>
        </w:rPr>
      </w:pPr>
      <w:r w:rsidRPr="0033694D">
        <w:rPr>
          <w:rFonts w:ascii="Times New Roman" w:eastAsia="Calibri" w:hAnsi="Times New Roman" w:cs="Times New Roman"/>
          <w:b/>
          <w:color w:val="000000"/>
          <w:sz w:val="28"/>
          <w:szCs w:val="28"/>
        </w:rPr>
        <w:t xml:space="preserve">Показатели по </w:t>
      </w:r>
      <w:r>
        <w:rPr>
          <w:rFonts w:ascii="Times New Roman" w:eastAsia="Calibri" w:hAnsi="Times New Roman" w:cs="Times New Roman"/>
          <w:b/>
          <w:color w:val="000000"/>
          <w:sz w:val="28"/>
          <w:szCs w:val="28"/>
        </w:rPr>
        <w:t xml:space="preserve">педагогическому </w:t>
      </w:r>
      <w:r w:rsidRPr="0033694D">
        <w:rPr>
          <w:rFonts w:ascii="Times New Roman" w:eastAsia="Calibri" w:hAnsi="Times New Roman" w:cs="Times New Roman"/>
          <w:b/>
          <w:color w:val="000000"/>
          <w:sz w:val="28"/>
          <w:szCs w:val="28"/>
        </w:rPr>
        <w:t>стажу</w:t>
      </w:r>
    </w:p>
    <w:tbl>
      <w:tblPr>
        <w:tblStyle w:val="TableGrid3"/>
        <w:tblW w:w="9571" w:type="dxa"/>
        <w:tblInd w:w="378" w:type="dxa"/>
        <w:tblCellMar>
          <w:left w:w="170" w:type="dxa"/>
          <w:right w:w="115" w:type="dxa"/>
        </w:tblCellMar>
        <w:tblLook w:val="04A0" w:firstRow="1" w:lastRow="0" w:firstColumn="1" w:lastColumn="0" w:noHBand="0" w:noVBand="1"/>
      </w:tblPr>
      <w:tblGrid>
        <w:gridCol w:w="2093"/>
        <w:gridCol w:w="1985"/>
        <w:gridCol w:w="1843"/>
        <w:gridCol w:w="1699"/>
        <w:gridCol w:w="1951"/>
      </w:tblGrid>
      <w:tr w:rsidR="003C30DD" w:rsidRPr="0033694D" w14:paraId="4D1C48E7" w14:textId="77777777" w:rsidTr="00632C6A">
        <w:trPr>
          <w:trHeight w:val="264"/>
        </w:trPr>
        <w:tc>
          <w:tcPr>
            <w:tcW w:w="2093" w:type="dxa"/>
            <w:vMerge w:val="restart"/>
            <w:tcBorders>
              <w:top w:val="single" w:sz="4" w:space="0" w:color="000000"/>
              <w:left w:val="single" w:sz="4" w:space="0" w:color="000000"/>
              <w:bottom w:val="single" w:sz="4" w:space="0" w:color="000000"/>
              <w:right w:val="single" w:sz="4" w:space="0" w:color="000000"/>
            </w:tcBorders>
          </w:tcPr>
          <w:p w14:paraId="5B078B4A" w14:textId="77777777" w:rsidR="003C30DD" w:rsidRPr="0033694D" w:rsidRDefault="003C30DD" w:rsidP="00632C6A">
            <w:pPr>
              <w:rPr>
                <w:rFonts w:ascii="Times New Roman" w:hAnsi="Times New Roman" w:cs="Times New Roman"/>
                <w:color w:val="000000"/>
                <w:sz w:val="24"/>
                <w:szCs w:val="24"/>
              </w:rPr>
            </w:pPr>
            <w:r w:rsidRPr="0033694D">
              <w:rPr>
                <w:rFonts w:ascii="Times New Roman" w:hAnsi="Times New Roman" w:cs="Times New Roman"/>
                <w:color w:val="000000"/>
                <w:sz w:val="24"/>
                <w:szCs w:val="24"/>
              </w:rPr>
              <w:t xml:space="preserve">Общее количество </w:t>
            </w:r>
          </w:p>
        </w:tc>
        <w:tc>
          <w:tcPr>
            <w:tcW w:w="1985" w:type="dxa"/>
            <w:tcBorders>
              <w:top w:val="single" w:sz="4" w:space="0" w:color="000000"/>
              <w:left w:val="single" w:sz="4" w:space="0" w:color="000000"/>
              <w:bottom w:val="single" w:sz="4" w:space="0" w:color="000000"/>
              <w:right w:val="nil"/>
            </w:tcBorders>
          </w:tcPr>
          <w:p w14:paraId="4B777232" w14:textId="77777777" w:rsidR="003C30DD" w:rsidRPr="0033694D" w:rsidRDefault="003C30DD" w:rsidP="00632C6A">
            <w:pPr>
              <w:rPr>
                <w:rFonts w:ascii="Times New Roman" w:hAnsi="Times New Roman" w:cs="Times New Roman"/>
                <w:color w:val="000000"/>
                <w:sz w:val="24"/>
                <w:szCs w:val="24"/>
              </w:rPr>
            </w:pPr>
          </w:p>
        </w:tc>
        <w:tc>
          <w:tcPr>
            <w:tcW w:w="3542" w:type="dxa"/>
            <w:gridSpan w:val="2"/>
            <w:tcBorders>
              <w:top w:val="single" w:sz="4" w:space="0" w:color="000000"/>
              <w:left w:val="nil"/>
              <w:bottom w:val="single" w:sz="4" w:space="0" w:color="000000"/>
              <w:right w:val="nil"/>
            </w:tcBorders>
          </w:tcPr>
          <w:p w14:paraId="4064B99D" w14:textId="77777777" w:rsidR="003C30DD" w:rsidRPr="0033694D" w:rsidRDefault="003C30DD" w:rsidP="00632C6A">
            <w:pPr>
              <w:ind w:right="84"/>
              <w:jc w:val="center"/>
              <w:rPr>
                <w:rFonts w:ascii="Times New Roman" w:hAnsi="Times New Roman" w:cs="Times New Roman"/>
                <w:color w:val="000000"/>
                <w:sz w:val="24"/>
                <w:szCs w:val="24"/>
              </w:rPr>
            </w:pPr>
            <w:r w:rsidRPr="0033694D">
              <w:rPr>
                <w:rFonts w:ascii="Times New Roman" w:hAnsi="Times New Roman" w:cs="Times New Roman"/>
                <w:color w:val="000000"/>
                <w:sz w:val="24"/>
                <w:szCs w:val="24"/>
              </w:rPr>
              <w:t xml:space="preserve">Стаж педагогической работы </w:t>
            </w:r>
          </w:p>
        </w:tc>
        <w:tc>
          <w:tcPr>
            <w:tcW w:w="1951" w:type="dxa"/>
            <w:tcBorders>
              <w:top w:val="single" w:sz="4" w:space="0" w:color="000000"/>
              <w:left w:val="nil"/>
              <w:bottom w:val="single" w:sz="4" w:space="0" w:color="000000"/>
              <w:right w:val="single" w:sz="4" w:space="0" w:color="000000"/>
            </w:tcBorders>
          </w:tcPr>
          <w:p w14:paraId="73318084" w14:textId="77777777" w:rsidR="003C30DD" w:rsidRPr="0033694D" w:rsidRDefault="003C30DD" w:rsidP="00632C6A">
            <w:pPr>
              <w:rPr>
                <w:rFonts w:ascii="Times New Roman" w:hAnsi="Times New Roman" w:cs="Times New Roman"/>
                <w:color w:val="000000"/>
                <w:sz w:val="24"/>
                <w:szCs w:val="24"/>
              </w:rPr>
            </w:pPr>
          </w:p>
        </w:tc>
      </w:tr>
      <w:tr w:rsidR="003C30DD" w:rsidRPr="0033694D" w14:paraId="2234589B" w14:textId="77777777" w:rsidTr="00632C6A">
        <w:trPr>
          <w:trHeight w:val="264"/>
        </w:trPr>
        <w:tc>
          <w:tcPr>
            <w:tcW w:w="0" w:type="auto"/>
            <w:vMerge/>
            <w:tcBorders>
              <w:top w:val="nil"/>
              <w:left w:val="single" w:sz="4" w:space="0" w:color="000000"/>
              <w:bottom w:val="single" w:sz="4" w:space="0" w:color="000000"/>
              <w:right w:val="single" w:sz="4" w:space="0" w:color="000000"/>
            </w:tcBorders>
          </w:tcPr>
          <w:p w14:paraId="5125B6FC" w14:textId="77777777" w:rsidR="003C30DD" w:rsidRPr="0033694D" w:rsidRDefault="003C30DD" w:rsidP="00632C6A">
            <w:pPr>
              <w:rPr>
                <w:rFonts w:ascii="Times New Roman" w:hAnsi="Times New Roman" w:cs="Times New Roman"/>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2EE9BF0F" w14:textId="77777777" w:rsidR="003C30DD" w:rsidRPr="0033694D" w:rsidRDefault="003C30DD" w:rsidP="00632C6A">
            <w:pPr>
              <w:ind w:right="50"/>
              <w:jc w:val="center"/>
              <w:rPr>
                <w:rFonts w:ascii="Times New Roman" w:hAnsi="Times New Roman" w:cs="Times New Roman"/>
                <w:color w:val="000000"/>
                <w:sz w:val="24"/>
                <w:szCs w:val="24"/>
              </w:rPr>
            </w:pPr>
            <w:r w:rsidRPr="0033694D">
              <w:rPr>
                <w:rFonts w:ascii="Times New Roman" w:hAnsi="Times New Roman" w:cs="Times New Roman"/>
                <w:color w:val="000000"/>
                <w:sz w:val="24"/>
                <w:szCs w:val="24"/>
              </w:rPr>
              <w:t xml:space="preserve">от 0 до 5 лет </w:t>
            </w:r>
          </w:p>
        </w:tc>
        <w:tc>
          <w:tcPr>
            <w:tcW w:w="1843" w:type="dxa"/>
            <w:tcBorders>
              <w:top w:val="single" w:sz="4" w:space="0" w:color="000000"/>
              <w:left w:val="single" w:sz="4" w:space="0" w:color="000000"/>
              <w:bottom w:val="single" w:sz="4" w:space="0" w:color="000000"/>
              <w:right w:val="single" w:sz="4" w:space="0" w:color="000000"/>
            </w:tcBorders>
          </w:tcPr>
          <w:p w14:paraId="5853704C" w14:textId="77777777" w:rsidR="003C30DD" w:rsidRPr="0033694D" w:rsidRDefault="003C30DD" w:rsidP="00632C6A">
            <w:pPr>
              <w:ind w:right="52"/>
              <w:jc w:val="center"/>
              <w:rPr>
                <w:rFonts w:ascii="Times New Roman" w:hAnsi="Times New Roman" w:cs="Times New Roman"/>
                <w:color w:val="000000"/>
                <w:sz w:val="24"/>
                <w:szCs w:val="24"/>
              </w:rPr>
            </w:pPr>
            <w:r w:rsidRPr="0033694D">
              <w:rPr>
                <w:rFonts w:ascii="Times New Roman" w:hAnsi="Times New Roman" w:cs="Times New Roman"/>
                <w:color w:val="000000"/>
                <w:sz w:val="24"/>
                <w:szCs w:val="24"/>
              </w:rPr>
              <w:t xml:space="preserve">от 5 до 10 лет </w:t>
            </w:r>
          </w:p>
        </w:tc>
        <w:tc>
          <w:tcPr>
            <w:tcW w:w="1699" w:type="dxa"/>
            <w:tcBorders>
              <w:top w:val="single" w:sz="4" w:space="0" w:color="000000"/>
              <w:left w:val="single" w:sz="4" w:space="0" w:color="000000"/>
              <w:bottom w:val="single" w:sz="4" w:space="0" w:color="000000"/>
              <w:right w:val="single" w:sz="4" w:space="0" w:color="000000"/>
            </w:tcBorders>
          </w:tcPr>
          <w:p w14:paraId="14080940" w14:textId="77777777" w:rsidR="003C30DD" w:rsidRPr="0033694D" w:rsidRDefault="003C30DD" w:rsidP="00632C6A">
            <w:pPr>
              <w:ind w:right="53"/>
              <w:jc w:val="center"/>
              <w:rPr>
                <w:rFonts w:ascii="Times New Roman" w:hAnsi="Times New Roman" w:cs="Times New Roman"/>
                <w:color w:val="000000"/>
                <w:sz w:val="24"/>
                <w:szCs w:val="24"/>
              </w:rPr>
            </w:pPr>
            <w:r w:rsidRPr="0033694D">
              <w:rPr>
                <w:rFonts w:ascii="Times New Roman" w:hAnsi="Times New Roman" w:cs="Times New Roman"/>
                <w:color w:val="000000"/>
                <w:sz w:val="24"/>
                <w:szCs w:val="24"/>
              </w:rPr>
              <w:t xml:space="preserve">от 10 до 20 </w:t>
            </w:r>
          </w:p>
        </w:tc>
        <w:tc>
          <w:tcPr>
            <w:tcW w:w="1951" w:type="dxa"/>
            <w:tcBorders>
              <w:top w:val="single" w:sz="4" w:space="0" w:color="000000"/>
              <w:left w:val="single" w:sz="4" w:space="0" w:color="000000"/>
              <w:bottom w:val="single" w:sz="4" w:space="0" w:color="000000"/>
              <w:right w:val="single" w:sz="4" w:space="0" w:color="000000"/>
            </w:tcBorders>
          </w:tcPr>
          <w:p w14:paraId="13579679" w14:textId="77777777" w:rsidR="003C30DD" w:rsidRPr="0033694D" w:rsidRDefault="003C30DD" w:rsidP="00632C6A">
            <w:pPr>
              <w:ind w:right="52"/>
              <w:jc w:val="center"/>
              <w:rPr>
                <w:rFonts w:ascii="Times New Roman" w:hAnsi="Times New Roman" w:cs="Times New Roman"/>
                <w:color w:val="000000"/>
                <w:sz w:val="24"/>
                <w:szCs w:val="24"/>
              </w:rPr>
            </w:pPr>
            <w:r w:rsidRPr="0033694D">
              <w:rPr>
                <w:rFonts w:ascii="Times New Roman" w:hAnsi="Times New Roman" w:cs="Times New Roman"/>
                <w:color w:val="000000"/>
                <w:sz w:val="24"/>
                <w:szCs w:val="24"/>
              </w:rPr>
              <w:t xml:space="preserve">свыше 20 лет </w:t>
            </w:r>
          </w:p>
        </w:tc>
      </w:tr>
      <w:tr w:rsidR="003C30DD" w:rsidRPr="0033694D" w14:paraId="6E4292A2" w14:textId="77777777" w:rsidTr="00632C6A">
        <w:trPr>
          <w:trHeight w:val="262"/>
        </w:trPr>
        <w:tc>
          <w:tcPr>
            <w:tcW w:w="2093" w:type="dxa"/>
            <w:tcBorders>
              <w:top w:val="single" w:sz="4" w:space="0" w:color="000000"/>
              <w:left w:val="single" w:sz="4" w:space="0" w:color="000000"/>
              <w:bottom w:val="single" w:sz="4" w:space="0" w:color="000000"/>
              <w:right w:val="single" w:sz="4" w:space="0" w:color="000000"/>
            </w:tcBorders>
          </w:tcPr>
          <w:p w14:paraId="4D37F212" w14:textId="77777777" w:rsidR="003C30DD" w:rsidRPr="0033694D" w:rsidRDefault="003C30DD" w:rsidP="00632C6A">
            <w:pPr>
              <w:ind w:right="55"/>
              <w:jc w:val="center"/>
              <w:rPr>
                <w:rFonts w:ascii="Times New Roman" w:hAnsi="Times New Roman" w:cs="Times New Roman"/>
                <w:color w:val="000000"/>
                <w:sz w:val="24"/>
                <w:szCs w:val="24"/>
              </w:rPr>
            </w:pPr>
            <w:r w:rsidRPr="0033694D">
              <w:rPr>
                <w:rFonts w:ascii="Times New Roman" w:hAnsi="Times New Roman" w:cs="Times New Roman"/>
                <w:color w:val="000000"/>
                <w:sz w:val="24"/>
                <w:szCs w:val="24"/>
              </w:rPr>
              <w:t xml:space="preserve">12 </w:t>
            </w:r>
          </w:p>
        </w:tc>
        <w:tc>
          <w:tcPr>
            <w:tcW w:w="1985" w:type="dxa"/>
            <w:tcBorders>
              <w:top w:val="single" w:sz="4" w:space="0" w:color="000000"/>
              <w:left w:val="single" w:sz="4" w:space="0" w:color="000000"/>
              <w:bottom w:val="single" w:sz="4" w:space="0" w:color="000000"/>
              <w:right w:val="single" w:sz="4" w:space="0" w:color="000000"/>
            </w:tcBorders>
          </w:tcPr>
          <w:p w14:paraId="764E8C7B" w14:textId="77777777" w:rsidR="003C30DD" w:rsidRPr="0033694D" w:rsidRDefault="003C30DD" w:rsidP="00632C6A">
            <w:pPr>
              <w:ind w:right="49"/>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Pr="0033694D">
              <w:rPr>
                <w:rFonts w:ascii="Times New Roman" w:hAnsi="Times New Roman" w:cs="Times New Roman"/>
                <w:color w:val="000000"/>
                <w:sz w:val="24"/>
                <w:szCs w:val="24"/>
              </w:rPr>
              <w:t xml:space="preserve"> (33,3%) </w:t>
            </w:r>
          </w:p>
        </w:tc>
        <w:tc>
          <w:tcPr>
            <w:tcW w:w="1843" w:type="dxa"/>
            <w:tcBorders>
              <w:top w:val="single" w:sz="4" w:space="0" w:color="000000"/>
              <w:left w:val="single" w:sz="4" w:space="0" w:color="000000"/>
              <w:bottom w:val="single" w:sz="4" w:space="0" w:color="000000"/>
              <w:right w:val="single" w:sz="4" w:space="0" w:color="000000"/>
            </w:tcBorders>
          </w:tcPr>
          <w:p w14:paraId="3E7032C2" w14:textId="77777777" w:rsidR="003C30DD" w:rsidRPr="0033694D" w:rsidRDefault="003C30DD" w:rsidP="00632C6A">
            <w:pPr>
              <w:ind w:right="56"/>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33694D">
              <w:rPr>
                <w:rFonts w:ascii="Times New Roman" w:hAnsi="Times New Roman" w:cs="Times New Roman"/>
                <w:color w:val="000000"/>
                <w:sz w:val="24"/>
                <w:szCs w:val="24"/>
              </w:rPr>
              <w:t xml:space="preserve"> (8,3%) </w:t>
            </w:r>
          </w:p>
        </w:tc>
        <w:tc>
          <w:tcPr>
            <w:tcW w:w="1699" w:type="dxa"/>
            <w:tcBorders>
              <w:top w:val="single" w:sz="4" w:space="0" w:color="000000"/>
              <w:left w:val="single" w:sz="4" w:space="0" w:color="000000"/>
              <w:bottom w:val="single" w:sz="4" w:space="0" w:color="000000"/>
              <w:right w:val="single" w:sz="4" w:space="0" w:color="000000"/>
            </w:tcBorders>
          </w:tcPr>
          <w:p w14:paraId="715821DA" w14:textId="77777777" w:rsidR="003C30DD" w:rsidRPr="0033694D" w:rsidRDefault="003C30DD" w:rsidP="00632C6A">
            <w:pPr>
              <w:ind w:right="54"/>
              <w:jc w:val="center"/>
              <w:rPr>
                <w:rFonts w:ascii="Times New Roman" w:hAnsi="Times New Roman" w:cs="Times New Roman"/>
                <w:color w:val="000000"/>
                <w:sz w:val="24"/>
                <w:szCs w:val="24"/>
              </w:rPr>
            </w:pPr>
            <w:r w:rsidRPr="0033694D">
              <w:rPr>
                <w:rFonts w:ascii="Times New Roman" w:hAnsi="Times New Roman" w:cs="Times New Roman"/>
                <w:color w:val="000000"/>
                <w:sz w:val="24"/>
                <w:szCs w:val="24"/>
              </w:rPr>
              <w:t xml:space="preserve">3 (25%) </w:t>
            </w:r>
          </w:p>
        </w:tc>
        <w:tc>
          <w:tcPr>
            <w:tcW w:w="1951" w:type="dxa"/>
            <w:tcBorders>
              <w:top w:val="single" w:sz="4" w:space="0" w:color="000000"/>
              <w:left w:val="single" w:sz="4" w:space="0" w:color="000000"/>
              <w:bottom w:val="single" w:sz="4" w:space="0" w:color="000000"/>
              <w:right w:val="single" w:sz="4" w:space="0" w:color="000000"/>
            </w:tcBorders>
          </w:tcPr>
          <w:p w14:paraId="5D179F2E" w14:textId="77777777" w:rsidR="003C30DD" w:rsidRPr="0033694D" w:rsidRDefault="003C30DD" w:rsidP="00632C6A">
            <w:pPr>
              <w:ind w:right="54"/>
              <w:jc w:val="center"/>
              <w:rPr>
                <w:rFonts w:ascii="Times New Roman" w:hAnsi="Times New Roman" w:cs="Times New Roman"/>
                <w:color w:val="000000"/>
                <w:sz w:val="24"/>
                <w:szCs w:val="24"/>
              </w:rPr>
            </w:pPr>
            <w:r w:rsidRPr="0033694D">
              <w:rPr>
                <w:rFonts w:ascii="Times New Roman" w:hAnsi="Times New Roman" w:cs="Times New Roman"/>
                <w:color w:val="000000"/>
                <w:sz w:val="24"/>
                <w:szCs w:val="24"/>
              </w:rPr>
              <w:t xml:space="preserve"> 4 (33,3%) </w:t>
            </w:r>
          </w:p>
        </w:tc>
      </w:tr>
    </w:tbl>
    <w:p w14:paraId="0B003269" w14:textId="77777777" w:rsidR="003C30DD" w:rsidRPr="0033694D" w:rsidRDefault="003C30DD" w:rsidP="003C30DD">
      <w:pPr>
        <w:spacing w:after="200"/>
        <w:ind w:left="486"/>
        <w:jc w:val="center"/>
        <w:rPr>
          <w:rFonts w:ascii="Times New Roman" w:eastAsia="Calibri" w:hAnsi="Times New Roman" w:cs="Times New Roman"/>
          <w:color w:val="000000"/>
          <w:sz w:val="28"/>
          <w:szCs w:val="28"/>
        </w:rPr>
      </w:pPr>
      <w:r w:rsidRPr="0033694D">
        <w:rPr>
          <w:rFonts w:ascii="Times New Roman" w:eastAsia="Calibri" w:hAnsi="Times New Roman" w:cs="Times New Roman"/>
          <w:b/>
          <w:color w:val="000000"/>
          <w:sz w:val="28"/>
          <w:szCs w:val="28"/>
        </w:rPr>
        <w:t>Возрастные показатели</w:t>
      </w:r>
    </w:p>
    <w:tbl>
      <w:tblPr>
        <w:tblStyle w:val="TableGrid3"/>
        <w:tblW w:w="9571" w:type="dxa"/>
        <w:tblInd w:w="378" w:type="dxa"/>
        <w:tblCellMar>
          <w:left w:w="170" w:type="dxa"/>
          <w:right w:w="115" w:type="dxa"/>
        </w:tblCellMar>
        <w:tblLook w:val="04A0" w:firstRow="1" w:lastRow="0" w:firstColumn="1" w:lastColumn="0" w:noHBand="0" w:noVBand="1"/>
      </w:tblPr>
      <w:tblGrid>
        <w:gridCol w:w="2093"/>
        <w:gridCol w:w="1985"/>
        <w:gridCol w:w="1843"/>
        <w:gridCol w:w="1699"/>
        <w:gridCol w:w="1951"/>
      </w:tblGrid>
      <w:tr w:rsidR="003C30DD" w:rsidRPr="0033694D" w14:paraId="4F9210F8" w14:textId="77777777" w:rsidTr="00632C6A">
        <w:trPr>
          <w:trHeight w:val="264"/>
        </w:trPr>
        <w:tc>
          <w:tcPr>
            <w:tcW w:w="2093" w:type="dxa"/>
            <w:vMerge w:val="restart"/>
            <w:tcBorders>
              <w:top w:val="single" w:sz="4" w:space="0" w:color="000000"/>
              <w:left w:val="single" w:sz="4" w:space="0" w:color="000000"/>
              <w:bottom w:val="single" w:sz="4" w:space="0" w:color="000000"/>
              <w:right w:val="single" w:sz="4" w:space="0" w:color="000000"/>
            </w:tcBorders>
          </w:tcPr>
          <w:p w14:paraId="219AACCE" w14:textId="77777777" w:rsidR="003C30DD" w:rsidRPr="0033694D" w:rsidRDefault="003C30DD" w:rsidP="00632C6A">
            <w:pPr>
              <w:rPr>
                <w:rFonts w:ascii="Times New Roman" w:hAnsi="Times New Roman" w:cs="Times New Roman"/>
                <w:color w:val="000000"/>
                <w:sz w:val="24"/>
                <w:szCs w:val="24"/>
              </w:rPr>
            </w:pPr>
            <w:r w:rsidRPr="0033694D">
              <w:rPr>
                <w:rFonts w:ascii="Times New Roman" w:hAnsi="Times New Roman" w:cs="Times New Roman"/>
                <w:color w:val="000000"/>
                <w:sz w:val="24"/>
                <w:szCs w:val="24"/>
              </w:rPr>
              <w:t xml:space="preserve">Общее количество </w:t>
            </w:r>
          </w:p>
        </w:tc>
        <w:tc>
          <w:tcPr>
            <w:tcW w:w="1985" w:type="dxa"/>
            <w:tcBorders>
              <w:top w:val="single" w:sz="4" w:space="0" w:color="000000"/>
              <w:left w:val="single" w:sz="4" w:space="0" w:color="000000"/>
              <w:bottom w:val="single" w:sz="4" w:space="0" w:color="000000"/>
              <w:right w:val="nil"/>
            </w:tcBorders>
          </w:tcPr>
          <w:p w14:paraId="45E41953" w14:textId="77777777" w:rsidR="003C30DD" w:rsidRPr="0033694D" w:rsidRDefault="003C30DD" w:rsidP="00632C6A">
            <w:pPr>
              <w:rPr>
                <w:rFonts w:ascii="Times New Roman" w:hAnsi="Times New Roman" w:cs="Times New Roman"/>
                <w:color w:val="000000"/>
                <w:sz w:val="24"/>
                <w:szCs w:val="24"/>
              </w:rPr>
            </w:pPr>
          </w:p>
        </w:tc>
        <w:tc>
          <w:tcPr>
            <w:tcW w:w="3542" w:type="dxa"/>
            <w:gridSpan w:val="2"/>
            <w:tcBorders>
              <w:top w:val="single" w:sz="4" w:space="0" w:color="000000"/>
              <w:left w:val="nil"/>
              <w:bottom w:val="single" w:sz="4" w:space="0" w:color="000000"/>
              <w:right w:val="nil"/>
            </w:tcBorders>
          </w:tcPr>
          <w:p w14:paraId="5AAC71B9" w14:textId="77777777" w:rsidR="003C30DD" w:rsidRPr="0033694D" w:rsidRDefault="003C30DD" w:rsidP="00632C6A">
            <w:pPr>
              <w:ind w:right="86"/>
              <w:jc w:val="center"/>
              <w:rPr>
                <w:rFonts w:ascii="Times New Roman" w:hAnsi="Times New Roman" w:cs="Times New Roman"/>
                <w:color w:val="000000"/>
                <w:sz w:val="24"/>
                <w:szCs w:val="24"/>
              </w:rPr>
            </w:pPr>
            <w:r w:rsidRPr="0033694D">
              <w:rPr>
                <w:rFonts w:ascii="Times New Roman" w:hAnsi="Times New Roman" w:cs="Times New Roman"/>
                <w:color w:val="000000"/>
                <w:sz w:val="24"/>
                <w:szCs w:val="24"/>
              </w:rPr>
              <w:t xml:space="preserve">Возраст </w:t>
            </w:r>
          </w:p>
        </w:tc>
        <w:tc>
          <w:tcPr>
            <w:tcW w:w="1951" w:type="dxa"/>
            <w:tcBorders>
              <w:top w:val="single" w:sz="4" w:space="0" w:color="000000"/>
              <w:left w:val="nil"/>
              <w:bottom w:val="single" w:sz="4" w:space="0" w:color="000000"/>
              <w:right w:val="single" w:sz="4" w:space="0" w:color="000000"/>
            </w:tcBorders>
          </w:tcPr>
          <w:p w14:paraId="2493A79E" w14:textId="77777777" w:rsidR="003C30DD" w:rsidRPr="0033694D" w:rsidRDefault="003C30DD" w:rsidP="00632C6A">
            <w:pPr>
              <w:rPr>
                <w:rFonts w:ascii="Times New Roman" w:hAnsi="Times New Roman" w:cs="Times New Roman"/>
                <w:color w:val="000000"/>
                <w:sz w:val="24"/>
                <w:szCs w:val="24"/>
              </w:rPr>
            </w:pPr>
          </w:p>
        </w:tc>
      </w:tr>
      <w:tr w:rsidR="003C30DD" w:rsidRPr="0033694D" w14:paraId="779F3B9F" w14:textId="77777777" w:rsidTr="00632C6A">
        <w:trPr>
          <w:trHeight w:val="262"/>
        </w:trPr>
        <w:tc>
          <w:tcPr>
            <w:tcW w:w="0" w:type="auto"/>
            <w:vMerge/>
            <w:tcBorders>
              <w:top w:val="nil"/>
              <w:left w:val="single" w:sz="4" w:space="0" w:color="000000"/>
              <w:bottom w:val="single" w:sz="4" w:space="0" w:color="000000"/>
              <w:right w:val="single" w:sz="4" w:space="0" w:color="000000"/>
            </w:tcBorders>
          </w:tcPr>
          <w:p w14:paraId="31A1D941" w14:textId="77777777" w:rsidR="003C30DD" w:rsidRPr="0033694D" w:rsidRDefault="003C30DD" w:rsidP="00632C6A">
            <w:pPr>
              <w:rPr>
                <w:rFonts w:ascii="Times New Roman" w:hAnsi="Times New Roman" w:cs="Times New Roman"/>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29186051" w14:textId="77777777" w:rsidR="003C30DD" w:rsidRPr="0033694D" w:rsidRDefault="003C30DD" w:rsidP="00632C6A">
            <w:pPr>
              <w:ind w:right="48"/>
              <w:jc w:val="center"/>
              <w:rPr>
                <w:rFonts w:ascii="Times New Roman" w:hAnsi="Times New Roman" w:cs="Times New Roman"/>
                <w:color w:val="000000"/>
                <w:sz w:val="24"/>
                <w:szCs w:val="24"/>
              </w:rPr>
            </w:pPr>
            <w:r w:rsidRPr="0033694D">
              <w:rPr>
                <w:rFonts w:ascii="Times New Roman" w:hAnsi="Times New Roman" w:cs="Times New Roman"/>
                <w:color w:val="000000"/>
                <w:sz w:val="24"/>
                <w:szCs w:val="24"/>
              </w:rPr>
              <w:t xml:space="preserve">до 30 </w:t>
            </w:r>
          </w:p>
        </w:tc>
        <w:tc>
          <w:tcPr>
            <w:tcW w:w="1843" w:type="dxa"/>
            <w:tcBorders>
              <w:top w:val="single" w:sz="4" w:space="0" w:color="000000"/>
              <w:left w:val="single" w:sz="4" w:space="0" w:color="000000"/>
              <w:bottom w:val="single" w:sz="4" w:space="0" w:color="000000"/>
              <w:right w:val="single" w:sz="4" w:space="0" w:color="000000"/>
            </w:tcBorders>
          </w:tcPr>
          <w:p w14:paraId="2733C4C4" w14:textId="77777777" w:rsidR="003C30DD" w:rsidRPr="0033694D" w:rsidRDefault="003C30DD" w:rsidP="00632C6A">
            <w:pPr>
              <w:ind w:right="53"/>
              <w:jc w:val="center"/>
              <w:rPr>
                <w:rFonts w:ascii="Times New Roman" w:hAnsi="Times New Roman" w:cs="Times New Roman"/>
                <w:color w:val="000000"/>
                <w:sz w:val="24"/>
                <w:szCs w:val="24"/>
              </w:rPr>
            </w:pPr>
            <w:r w:rsidRPr="0033694D">
              <w:rPr>
                <w:rFonts w:ascii="Times New Roman" w:hAnsi="Times New Roman" w:cs="Times New Roman"/>
                <w:color w:val="000000"/>
                <w:sz w:val="24"/>
                <w:szCs w:val="24"/>
              </w:rPr>
              <w:t xml:space="preserve">от 30 до 40 </w:t>
            </w:r>
          </w:p>
        </w:tc>
        <w:tc>
          <w:tcPr>
            <w:tcW w:w="1699" w:type="dxa"/>
            <w:tcBorders>
              <w:top w:val="single" w:sz="4" w:space="0" w:color="000000"/>
              <w:left w:val="single" w:sz="4" w:space="0" w:color="000000"/>
              <w:bottom w:val="single" w:sz="4" w:space="0" w:color="000000"/>
              <w:right w:val="single" w:sz="4" w:space="0" w:color="000000"/>
            </w:tcBorders>
          </w:tcPr>
          <w:p w14:paraId="081055AB" w14:textId="77777777" w:rsidR="003C30DD" w:rsidRPr="0033694D" w:rsidRDefault="003C30DD" w:rsidP="00632C6A">
            <w:pPr>
              <w:ind w:right="53"/>
              <w:jc w:val="center"/>
              <w:rPr>
                <w:rFonts w:ascii="Times New Roman" w:hAnsi="Times New Roman" w:cs="Times New Roman"/>
                <w:color w:val="000000"/>
                <w:sz w:val="24"/>
                <w:szCs w:val="24"/>
              </w:rPr>
            </w:pPr>
            <w:r w:rsidRPr="0033694D">
              <w:rPr>
                <w:rFonts w:ascii="Times New Roman" w:hAnsi="Times New Roman" w:cs="Times New Roman"/>
                <w:color w:val="000000"/>
                <w:sz w:val="24"/>
                <w:szCs w:val="24"/>
              </w:rPr>
              <w:t xml:space="preserve">от 40 до 55 </w:t>
            </w:r>
          </w:p>
        </w:tc>
        <w:tc>
          <w:tcPr>
            <w:tcW w:w="1951" w:type="dxa"/>
            <w:tcBorders>
              <w:top w:val="single" w:sz="4" w:space="0" w:color="000000"/>
              <w:left w:val="single" w:sz="4" w:space="0" w:color="000000"/>
              <w:bottom w:val="single" w:sz="4" w:space="0" w:color="000000"/>
              <w:right w:val="single" w:sz="4" w:space="0" w:color="000000"/>
            </w:tcBorders>
          </w:tcPr>
          <w:p w14:paraId="75B33904" w14:textId="77777777" w:rsidR="003C30DD" w:rsidRPr="0033694D" w:rsidRDefault="003C30DD" w:rsidP="00632C6A">
            <w:pPr>
              <w:ind w:right="50"/>
              <w:jc w:val="center"/>
              <w:rPr>
                <w:rFonts w:ascii="Times New Roman" w:hAnsi="Times New Roman" w:cs="Times New Roman"/>
                <w:color w:val="000000"/>
                <w:sz w:val="24"/>
                <w:szCs w:val="24"/>
              </w:rPr>
            </w:pPr>
            <w:r w:rsidRPr="0033694D">
              <w:rPr>
                <w:rFonts w:ascii="Times New Roman" w:hAnsi="Times New Roman" w:cs="Times New Roman"/>
                <w:color w:val="000000"/>
                <w:sz w:val="24"/>
                <w:szCs w:val="24"/>
              </w:rPr>
              <w:t xml:space="preserve">Свыше 55 </w:t>
            </w:r>
          </w:p>
        </w:tc>
      </w:tr>
      <w:tr w:rsidR="003C30DD" w:rsidRPr="0033694D" w14:paraId="38058991" w14:textId="77777777" w:rsidTr="00632C6A">
        <w:trPr>
          <w:trHeight w:val="264"/>
        </w:trPr>
        <w:tc>
          <w:tcPr>
            <w:tcW w:w="2093" w:type="dxa"/>
            <w:tcBorders>
              <w:top w:val="single" w:sz="4" w:space="0" w:color="000000"/>
              <w:left w:val="single" w:sz="4" w:space="0" w:color="000000"/>
              <w:bottom w:val="single" w:sz="4" w:space="0" w:color="000000"/>
              <w:right w:val="single" w:sz="4" w:space="0" w:color="000000"/>
            </w:tcBorders>
          </w:tcPr>
          <w:p w14:paraId="32BF35A1" w14:textId="77777777" w:rsidR="003C30DD" w:rsidRPr="0033694D" w:rsidRDefault="003C30DD" w:rsidP="00632C6A">
            <w:pPr>
              <w:ind w:right="55"/>
              <w:jc w:val="center"/>
              <w:rPr>
                <w:rFonts w:ascii="Times New Roman" w:hAnsi="Times New Roman" w:cs="Times New Roman"/>
                <w:color w:val="000000"/>
                <w:sz w:val="24"/>
                <w:szCs w:val="24"/>
              </w:rPr>
            </w:pPr>
            <w:r w:rsidRPr="0033694D">
              <w:rPr>
                <w:rFonts w:ascii="Times New Roman" w:hAnsi="Times New Roman" w:cs="Times New Roman"/>
                <w:color w:val="000000"/>
                <w:sz w:val="24"/>
                <w:szCs w:val="24"/>
              </w:rPr>
              <w:t>12</w:t>
            </w:r>
          </w:p>
        </w:tc>
        <w:tc>
          <w:tcPr>
            <w:tcW w:w="1985" w:type="dxa"/>
            <w:tcBorders>
              <w:top w:val="single" w:sz="4" w:space="0" w:color="000000"/>
              <w:left w:val="single" w:sz="4" w:space="0" w:color="000000"/>
              <w:bottom w:val="single" w:sz="4" w:space="0" w:color="000000"/>
              <w:right w:val="single" w:sz="4" w:space="0" w:color="000000"/>
            </w:tcBorders>
          </w:tcPr>
          <w:p w14:paraId="6C79267F" w14:textId="77777777" w:rsidR="003C30DD" w:rsidRPr="0033694D" w:rsidRDefault="003C30DD" w:rsidP="00632C6A">
            <w:pPr>
              <w:ind w:right="49"/>
              <w:jc w:val="center"/>
              <w:rPr>
                <w:rFonts w:ascii="Times New Roman" w:hAnsi="Times New Roman" w:cs="Times New Roman"/>
                <w:color w:val="000000"/>
                <w:sz w:val="24"/>
                <w:szCs w:val="24"/>
              </w:rPr>
            </w:pPr>
            <w:r w:rsidRPr="0033694D">
              <w:rPr>
                <w:rFonts w:ascii="Times New Roman" w:hAnsi="Times New Roman" w:cs="Times New Roman"/>
                <w:color w:val="000000"/>
                <w:sz w:val="24"/>
                <w:szCs w:val="24"/>
              </w:rPr>
              <w:t xml:space="preserve">4 (33,3%) </w:t>
            </w:r>
          </w:p>
        </w:tc>
        <w:tc>
          <w:tcPr>
            <w:tcW w:w="1843" w:type="dxa"/>
            <w:tcBorders>
              <w:top w:val="single" w:sz="4" w:space="0" w:color="000000"/>
              <w:left w:val="single" w:sz="4" w:space="0" w:color="000000"/>
              <w:bottom w:val="single" w:sz="4" w:space="0" w:color="000000"/>
              <w:right w:val="single" w:sz="4" w:space="0" w:color="000000"/>
            </w:tcBorders>
          </w:tcPr>
          <w:p w14:paraId="7EC6BB23" w14:textId="77777777" w:rsidR="003C30DD" w:rsidRPr="0033694D" w:rsidRDefault="003C30DD" w:rsidP="00632C6A">
            <w:pPr>
              <w:ind w:right="54"/>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Pr="0033694D">
              <w:rPr>
                <w:rFonts w:ascii="Times New Roman" w:hAnsi="Times New Roman" w:cs="Times New Roman"/>
                <w:color w:val="000000"/>
                <w:sz w:val="24"/>
                <w:szCs w:val="24"/>
              </w:rPr>
              <w:t xml:space="preserve"> (</w:t>
            </w:r>
            <w:r>
              <w:rPr>
                <w:rFonts w:ascii="Times New Roman" w:hAnsi="Times New Roman" w:cs="Times New Roman"/>
                <w:color w:val="000000"/>
                <w:sz w:val="24"/>
                <w:szCs w:val="24"/>
              </w:rPr>
              <w:t>25</w:t>
            </w:r>
            <w:r w:rsidRPr="0033694D">
              <w:rPr>
                <w:rFonts w:ascii="Times New Roman" w:hAnsi="Times New Roman" w:cs="Times New Roman"/>
                <w:color w:val="000000"/>
                <w:sz w:val="24"/>
                <w:szCs w:val="24"/>
              </w:rPr>
              <w:t xml:space="preserve"> %) </w:t>
            </w:r>
          </w:p>
        </w:tc>
        <w:tc>
          <w:tcPr>
            <w:tcW w:w="1699" w:type="dxa"/>
            <w:tcBorders>
              <w:top w:val="single" w:sz="4" w:space="0" w:color="000000"/>
              <w:left w:val="single" w:sz="4" w:space="0" w:color="000000"/>
              <w:bottom w:val="single" w:sz="4" w:space="0" w:color="000000"/>
              <w:right w:val="single" w:sz="4" w:space="0" w:color="000000"/>
            </w:tcBorders>
          </w:tcPr>
          <w:p w14:paraId="29062839" w14:textId="77777777" w:rsidR="003C30DD" w:rsidRPr="0033694D" w:rsidRDefault="003C30DD" w:rsidP="00632C6A">
            <w:pPr>
              <w:ind w:right="54"/>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Pr="0033694D">
              <w:rPr>
                <w:rFonts w:ascii="Times New Roman" w:hAnsi="Times New Roman" w:cs="Times New Roman"/>
                <w:color w:val="000000"/>
                <w:sz w:val="24"/>
                <w:szCs w:val="24"/>
              </w:rPr>
              <w:t xml:space="preserve"> (</w:t>
            </w:r>
            <w:r>
              <w:rPr>
                <w:rFonts w:ascii="Times New Roman" w:hAnsi="Times New Roman" w:cs="Times New Roman"/>
                <w:color w:val="000000"/>
                <w:sz w:val="24"/>
                <w:szCs w:val="24"/>
              </w:rPr>
              <w:t>41,6</w:t>
            </w:r>
            <w:r w:rsidRPr="0033694D">
              <w:rPr>
                <w:rFonts w:ascii="Times New Roman" w:hAnsi="Times New Roman" w:cs="Times New Roman"/>
                <w:color w:val="000000"/>
                <w:sz w:val="24"/>
                <w:szCs w:val="24"/>
              </w:rPr>
              <w:t xml:space="preserve">%) </w:t>
            </w:r>
          </w:p>
        </w:tc>
        <w:tc>
          <w:tcPr>
            <w:tcW w:w="1951" w:type="dxa"/>
            <w:tcBorders>
              <w:top w:val="single" w:sz="4" w:space="0" w:color="000000"/>
              <w:left w:val="single" w:sz="4" w:space="0" w:color="000000"/>
              <w:bottom w:val="single" w:sz="4" w:space="0" w:color="000000"/>
              <w:right w:val="single" w:sz="4" w:space="0" w:color="000000"/>
            </w:tcBorders>
          </w:tcPr>
          <w:p w14:paraId="6C41EBF2" w14:textId="77777777" w:rsidR="003C30DD" w:rsidRPr="0033694D" w:rsidRDefault="003C30DD" w:rsidP="00632C6A">
            <w:pPr>
              <w:ind w:right="51"/>
              <w:jc w:val="center"/>
              <w:rPr>
                <w:rFonts w:ascii="Times New Roman" w:hAnsi="Times New Roman" w:cs="Times New Roman"/>
                <w:color w:val="000000"/>
                <w:sz w:val="24"/>
                <w:szCs w:val="24"/>
              </w:rPr>
            </w:pPr>
            <w:r w:rsidRPr="0033694D">
              <w:rPr>
                <w:rFonts w:ascii="Times New Roman" w:hAnsi="Times New Roman" w:cs="Times New Roman"/>
                <w:color w:val="000000"/>
                <w:sz w:val="24"/>
                <w:szCs w:val="24"/>
              </w:rPr>
              <w:t xml:space="preserve">0 (0 %) </w:t>
            </w:r>
          </w:p>
        </w:tc>
      </w:tr>
    </w:tbl>
    <w:p w14:paraId="477B53D2" w14:textId="77777777" w:rsidR="003C30DD" w:rsidRDefault="003C30DD" w:rsidP="003C30DD">
      <w:pPr>
        <w:spacing w:after="0" w:line="240" w:lineRule="auto"/>
        <w:ind w:firstLine="567"/>
        <w:jc w:val="both"/>
        <w:rPr>
          <w:rFonts w:ascii="Times New Roman" w:eastAsia="Calibri" w:hAnsi="Times New Roman" w:cs="Times New Roman"/>
          <w:sz w:val="28"/>
          <w:szCs w:val="28"/>
        </w:rPr>
      </w:pPr>
    </w:p>
    <w:p w14:paraId="614B7874" w14:textId="77777777" w:rsidR="003C30DD" w:rsidRPr="00531D85" w:rsidRDefault="003C30DD" w:rsidP="003C30DD">
      <w:pPr>
        <w:spacing w:after="0" w:line="360" w:lineRule="auto"/>
        <w:ind w:firstLine="709"/>
        <w:jc w:val="both"/>
        <w:rPr>
          <w:rFonts w:ascii="Times New Roman" w:eastAsia="Calibri" w:hAnsi="Times New Roman" w:cs="Times New Roman"/>
          <w:sz w:val="24"/>
          <w:szCs w:val="24"/>
          <w:lang w:eastAsia="ru-RU"/>
        </w:rPr>
      </w:pPr>
      <w:r w:rsidRPr="00531D85">
        <w:rPr>
          <w:rFonts w:ascii="Times New Roman" w:eastAsia="Calibri" w:hAnsi="Times New Roman" w:cs="Times New Roman"/>
          <w:sz w:val="24"/>
          <w:szCs w:val="24"/>
        </w:rPr>
        <w:t>Из выше указанного в таблицах видно, что 5 педагога имеют первую квалификационную категорию, 2 педагога высшую квалификационную категорию, 2 педагога – без категории, 3 молодых специалиста.</w:t>
      </w:r>
    </w:p>
    <w:p w14:paraId="2758D9D3" w14:textId="77777777" w:rsidR="003C30DD" w:rsidRPr="00531D85" w:rsidRDefault="003C30DD" w:rsidP="003C30DD">
      <w:pPr>
        <w:spacing w:after="0" w:line="360" w:lineRule="auto"/>
        <w:ind w:firstLine="709"/>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Педагоги нашего дошкольного учреждения постоянно повышают педагогический уровень путем образования, самообразования, курсов повышения квалификации.  В 2020 – 2021 году прошли курсы повышения квалификации 8 педагогов.</w:t>
      </w:r>
    </w:p>
    <w:p w14:paraId="6636022E" w14:textId="605303E7" w:rsidR="000D5976" w:rsidRDefault="00CD6695" w:rsidP="00CD6695">
      <w:pPr>
        <w:pStyle w:val="a3"/>
        <w:numPr>
          <w:ilvl w:val="0"/>
          <w:numId w:val="6"/>
        </w:numPr>
        <w:spacing w:after="0" w:line="360" w:lineRule="auto"/>
        <w:jc w:val="both"/>
        <w:rPr>
          <w:rFonts w:ascii="Times New Roman" w:eastAsia="Times New Roman" w:hAnsi="Times New Roman" w:cs="Times New Roman"/>
          <w:b/>
          <w:bCs/>
          <w:color w:val="000000"/>
          <w:sz w:val="24"/>
          <w:lang w:eastAsia="ru-RU"/>
        </w:rPr>
      </w:pPr>
      <w:r>
        <w:rPr>
          <w:rFonts w:ascii="Times New Roman" w:eastAsia="Times New Roman" w:hAnsi="Times New Roman" w:cs="Times New Roman"/>
          <w:b/>
          <w:bCs/>
          <w:color w:val="000000"/>
          <w:sz w:val="24"/>
          <w:lang w:eastAsia="ru-RU"/>
        </w:rPr>
        <w:t>Воспитательная работа</w:t>
      </w:r>
    </w:p>
    <w:p w14:paraId="794959F6" w14:textId="0E20FC66" w:rsidR="00CD6695" w:rsidRPr="00CD6695" w:rsidRDefault="00CD6695" w:rsidP="00CD6695">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31D85">
        <w:rPr>
          <w:rFonts w:ascii="Times New Roman" w:eastAsia="Times New Roman" w:hAnsi="Times New Roman" w:cs="Times New Roman"/>
          <w:sz w:val="24"/>
          <w:szCs w:val="24"/>
          <w:lang w:eastAsia="ru-RU"/>
        </w:rPr>
        <w:t>МБДОУ детский сад «Диинчигеш» осуществляет свою образовательную, правовую и хозяйственно-экономическую деятельность в соответствии с Федеральным законом от 29 декабря 2012 года №273-ФЗ «Об образовании в Российской Федерации», с типовым положением о дошкольном образовании, утвержденного приказом МИНОБРНАУКИ Российской Федерации от 27 октября 2011 года № 2562, с приказом Министерства образования и науки Российской Федерации от 17 октября 2013 года №1155 «Об утверждении федерального государственного образовательного стандарта дошкольного образования», с законодательством Российской Федерации, с конвенцией ООН о правах ребёнка, с Федеральным законом «Об основах гарантиях прав ребёнка в Российской Федерации» от 03 июля 1998 г. и другими нормативными актами.</w:t>
      </w:r>
    </w:p>
    <w:p w14:paraId="1030A8C6" w14:textId="382B8991" w:rsidR="00CD6695" w:rsidRPr="00531D85" w:rsidRDefault="00CD6695" w:rsidP="00CD6695">
      <w:pPr>
        <w:spacing w:after="0" w:line="360" w:lineRule="auto"/>
        <w:rPr>
          <w:rFonts w:ascii="Times New Roman" w:eastAsia="Calibri" w:hAnsi="Times New Roman" w:cs="Times New Roman"/>
          <w:b/>
          <w:sz w:val="24"/>
          <w:szCs w:val="24"/>
        </w:rPr>
      </w:pPr>
      <w:r w:rsidRPr="00531D85">
        <w:rPr>
          <w:rFonts w:ascii="Times New Roman" w:eastAsia="Calibri" w:hAnsi="Times New Roman" w:cs="Times New Roman"/>
          <w:b/>
          <w:sz w:val="24"/>
          <w:szCs w:val="24"/>
        </w:rPr>
        <w:t xml:space="preserve">В детском саду функционируют 4 группы: </w:t>
      </w:r>
    </w:p>
    <w:p w14:paraId="35C77B1D" w14:textId="77777777" w:rsidR="00CD6695" w:rsidRPr="00531D85" w:rsidRDefault="00CD6695" w:rsidP="00CD6695">
      <w:pPr>
        <w:spacing w:after="0" w:line="360" w:lineRule="auto"/>
        <w:rPr>
          <w:rFonts w:ascii="Times New Roman" w:eastAsia="Times New Roman" w:hAnsi="Times New Roman" w:cs="Times New Roman"/>
          <w:sz w:val="24"/>
          <w:szCs w:val="24"/>
          <w:lang w:eastAsia="ru-RU"/>
        </w:rPr>
      </w:pPr>
      <w:r w:rsidRPr="00531D85">
        <w:rPr>
          <w:rFonts w:ascii="Times New Roman" w:eastAsia="Times New Roman" w:hAnsi="Times New Roman" w:cs="Times New Roman"/>
          <w:sz w:val="24"/>
          <w:szCs w:val="24"/>
          <w:lang w:eastAsia="ru-RU"/>
        </w:rPr>
        <w:t>Возрастной состав по состоянию на 31.05.2020 г. от 1,6 до 7 лет</w:t>
      </w:r>
    </w:p>
    <w:p w14:paraId="40CAD071" w14:textId="77777777" w:rsidR="00CD6695" w:rsidRPr="00531D85" w:rsidRDefault="00CD6695" w:rsidP="00CD6695">
      <w:pPr>
        <w:spacing w:after="0" w:line="360" w:lineRule="auto"/>
        <w:rPr>
          <w:rFonts w:ascii="Times New Roman" w:eastAsia="Times New Roman" w:hAnsi="Times New Roman" w:cs="Times New Roman"/>
          <w:sz w:val="24"/>
          <w:szCs w:val="24"/>
          <w:lang w:eastAsia="ru-RU"/>
        </w:rPr>
      </w:pPr>
      <w:r w:rsidRPr="00531D85">
        <w:rPr>
          <w:rFonts w:ascii="Times New Roman" w:eastAsia="Times New Roman" w:hAnsi="Times New Roman" w:cs="Times New Roman"/>
          <w:sz w:val="24"/>
          <w:szCs w:val="24"/>
          <w:lang w:eastAsia="ru-RU"/>
        </w:rPr>
        <w:t xml:space="preserve">1-ая оздоровительная группа раннего возраста «Матрешки» - 1,5 до 3 лет; </w:t>
      </w:r>
    </w:p>
    <w:p w14:paraId="3FAB4EC6" w14:textId="77777777" w:rsidR="00CD6695" w:rsidRPr="00531D85" w:rsidRDefault="00CD6695" w:rsidP="00CD6695">
      <w:pPr>
        <w:spacing w:after="0" w:line="360" w:lineRule="auto"/>
        <w:rPr>
          <w:rFonts w:ascii="Times New Roman" w:eastAsia="Times New Roman" w:hAnsi="Times New Roman" w:cs="Times New Roman"/>
          <w:sz w:val="24"/>
          <w:szCs w:val="24"/>
          <w:lang w:eastAsia="ru-RU"/>
        </w:rPr>
      </w:pPr>
      <w:r w:rsidRPr="00531D85">
        <w:rPr>
          <w:rFonts w:ascii="Times New Roman" w:eastAsia="Times New Roman" w:hAnsi="Times New Roman" w:cs="Times New Roman"/>
          <w:sz w:val="24"/>
          <w:szCs w:val="24"/>
          <w:lang w:eastAsia="ru-RU"/>
        </w:rPr>
        <w:t>2-ая оздоровительная группа дошкольного возраста «</w:t>
      </w:r>
      <w:proofErr w:type="spellStart"/>
      <w:r w:rsidRPr="00531D85">
        <w:rPr>
          <w:rFonts w:ascii="Times New Roman" w:eastAsia="Times New Roman" w:hAnsi="Times New Roman" w:cs="Times New Roman"/>
          <w:sz w:val="24"/>
          <w:szCs w:val="24"/>
          <w:lang w:eastAsia="ru-RU"/>
        </w:rPr>
        <w:t>Смешарики</w:t>
      </w:r>
      <w:proofErr w:type="spellEnd"/>
      <w:r w:rsidRPr="00531D85">
        <w:rPr>
          <w:rFonts w:ascii="Times New Roman" w:eastAsia="Times New Roman" w:hAnsi="Times New Roman" w:cs="Times New Roman"/>
          <w:sz w:val="24"/>
          <w:szCs w:val="24"/>
          <w:lang w:eastAsia="ru-RU"/>
        </w:rPr>
        <w:t xml:space="preserve">» - с 3,6 до 7 лет; </w:t>
      </w:r>
    </w:p>
    <w:p w14:paraId="29F9E5F6" w14:textId="77777777" w:rsidR="00CD6695" w:rsidRPr="00531D85" w:rsidRDefault="00CD6695" w:rsidP="00CD6695">
      <w:pPr>
        <w:spacing w:after="0" w:line="360" w:lineRule="auto"/>
        <w:rPr>
          <w:rFonts w:ascii="Times New Roman" w:eastAsia="Times New Roman" w:hAnsi="Times New Roman" w:cs="Times New Roman"/>
          <w:sz w:val="24"/>
          <w:szCs w:val="24"/>
          <w:lang w:eastAsia="ru-RU"/>
        </w:rPr>
      </w:pPr>
      <w:r w:rsidRPr="00531D85">
        <w:rPr>
          <w:rFonts w:ascii="Times New Roman" w:eastAsia="Times New Roman" w:hAnsi="Times New Roman" w:cs="Times New Roman"/>
          <w:sz w:val="24"/>
          <w:szCs w:val="24"/>
          <w:lang w:eastAsia="ru-RU"/>
        </w:rPr>
        <w:lastRenderedPageBreak/>
        <w:t xml:space="preserve">Вторая младшая и средняя группа «Непоседы»: с 3 до 5 лет </w:t>
      </w:r>
    </w:p>
    <w:p w14:paraId="72F7D4A6" w14:textId="77777777" w:rsidR="00CD6695" w:rsidRPr="00531D85" w:rsidRDefault="00CD6695" w:rsidP="00CD6695">
      <w:pPr>
        <w:spacing w:after="0" w:line="360" w:lineRule="auto"/>
        <w:rPr>
          <w:rFonts w:ascii="Times New Roman" w:eastAsia="Times New Roman" w:hAnsi="Times New Roman" w:cs="Times New Roman"/>
          <w:sz w:val="24"/>
          <w:szCs w:val="24"/>
          <w:lang w:eastAsia="ru-RU"/>
        </w:rPr>
      </w:pPr>
      <w:r w:rsidRPr="00531D85">
        <w:rPr>
          <w:rFonts w:ascii="Times New Roman" w:eastAsia="Times New Roman" w:hAnsi="Times New Roman" w:cs="Times New Roman"/>
          <w:sz w:val="24"/>
          <w:szCs w:val="24"/>
          <w:lang w:eastAsia="ru-RU"/>
        </w:rPr>
        <w:t>Старшая и подготовительная группа «Следопыты»: с 5 до 7 лет</w:t>
      </w:r>
    </w:p>
    <w:p w14:paraId="28A5CCAE" w14:textId="77777777" w:rsidR="00CD6695" w:rsidRPr="00531D85" w:rsidRDefault="00CD6695" w:rsidP="00CD6695">
      <w:pPr>
        <w:spacing w:after="0" w:line="240" w:lineRule="auto"/>
        <w:ind w:firstLine="709"/>
        <w:contextualSpacing/>
        <w:jc w:val="both"/>
        <w:rPr>
          <w:rFonts w:ascii="Times New Roman" w:eastAsia="Calibri" w:hAnsi="Times New Roman" w:cs="Times New Roman"/>
          <w:b/>
          <w:sz w:val="24"/>
          <w:szCs w:val="24"/>
        </w:rPr>
      </w:pPr>
      <w:r w:rsidRPr="00531D85">
        <w:rPr>
          <w:rFonts w:ascii="Times New Roman" w:eastAsia="Calibri" w:hAnsi="Times New Roman" w:cs="Times New Roman"/>
          <w:b/>
          <w:sz w:val="24"/>
          <w:szCs w:val="24"/>
        </w:rPr>
        <w:t>Количество групп и их наполняемость (на 31.05.2021 г.):</w:t>
      </w:r>
    </w:p>
    <w:p w14:paraId="7BAA0A18" w14:textId="77777777" w:rsidR="00CD6695" w:rsidRPr="0033694D" w:rsidRDefault="00CD6695" w:rsidP="00CD6695">
      <w:pPr>
        <w:spacing w:after="0" w:line="240" w:lineRule="auto"/>
        <w:ind w:firstLine="709"/>
        <w:contextualSpacing/>
        <w:jc w:val="both"/>
        <w:rPr>
          <w:rFonts w:ascii="Times New Roman" w:eastAsia="Calibri" w:hAnsi="Times New Roman" w:cs="Times New Roman"/>
          <w:sz w:val="28"/>
          <w:szCs w:val="28"/>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4976"/>
        <w:gridCol w:w="2255"/>
      </w:tblGrid>
      <w:tr w:rsidR="00CD6695" w:rsidRPr="00531D85" w14:paraId="3CB5B47B" w14:textId="77777777" w:rsidTr="00632C6A">
        <w:tc>
          <w:tcPr>
            <w:tcW w:w="1099" w:type="dxa"/>
          </w:tcPr>
          <w:p w14:paraId="45524795" w14:textId="77777777" w:rsidR="00CD6695" w:rsidRPr="00531D85" w:rsidRDefault="00CD6695" w:rsidP="00632C6A">
            <w:pPr>
              <w:spacing w:after="200" w:line="276" w:lineRule="auto"/>
              <w:jc w:val="center"/>
              <w:rPr>
                <w:rFonts w:ascii="Times New Roman" w:eastAsia="Calibri" w:hAnsi="Times New Roman" w:cs="Times New Roman"/>
                <w:color w:val="000000"/>
                <w:sz w:val="24"/>
                <w:szCs w:val="24"/>
              </w:rPr>
            </w:pPr>
            <w:r w:rsidRPr="00531D85">
              <w:rPr>
                <w:rFonts w:ascii="Times New Roman" w:eastAsia="Calibri" w:hAnsi="Times New Roman" w:cs="Times New Roman"/>
                <w:color w:val="000000"/>
                <w:sz w:val="24"/>
                <w:szCs w:val="24"/>
              </w:rPr>
              <w:t>№ группы</w:t>
            </w:r>
          </w:p>
        </w:tc>
        <w:tc>
          <w:tcPr>
            <w:tcW w:w="4976" w:type="dxa"/>
          </w:tcPr>
          <w:p w14:paraId="00910B8E" w14:textId="77777777" w:rsidR="00CD6695" w:rsidRPr="00531D85" w:rsidRDefault="00CD6695" w:rsidP="00632C6A">
            <w:pPr>
              <w:spacing w:after="200" w:line="276" w:lineRule="auto"/>
              <w:jc w:val="center"/>
              <w:rPr>
                <w:rFonts w:ascii="Times New Roman" w:eastAsia="Calibri" w:hAnsi="Times New Roman" w:cs="Times New Roman"/>
                <w:color w:val="000000"/>
                <w:sz w:val="24"/>
                <w:szCs w:val="24"/>
              </w:rPr>
            </w:pPr>
            <w:r w:rsidRPr="00531D85">
              <w:rPr>
                <w:rFonts w:ascii="Times New Roman" w:eastAsia="Calibri" w:hAnsi="Times New Roman" w:cs="Times New Roman"/>
                <w:color w:val="000000"/>
                <w:sz w:val="24"/>
                <w:szCs w:val="24"/>
              </w:rPr>
              <w:t>Группа</w:t>
            </w:r>
          </w:p>
        </w:tc>
        <w:tc>
          <w:tcPr>
            <w:tcW w:w="2255" w:type="dxa"/>
          </w:tcPr>
          <w:p w14:paraId="5774F3B1" w14:textId="77777777" w:rsidR="00CD6695" w:rsidRPr="00531D85" w:rsidRDefault="00CD6695" w:rsidP="00632C6A">
            <w:pPr>
              <w:spacing w:after="200" w:line="276" w:lineRule="auto"/>
              <w:jc w:val="center"/>
              <w:rPr>
                <w:rFonts w:ascii="Times New Roman" w:eastAsia="Calibri" w:hAnsi="Times New Roman" w:cs="Times New Roman"/>
                <w:color w:val="000000"/>
                <w:sz w:val="24"/>
                <w:szCs w:val="24"/>
              </w:rPr>
            </w:pPr>
            <w:r w:rsidRPr="00531D85">
              <w:rPr>
                <w:rFonts w:ascii="Times New Roman" w:eastAsia="Calibri" w:hAnsi="Times New Roman" w:cs="Times New Roman"/>
                <w:color w:val="000000"/>
                <w:sz w:val="24"/>
                <w:szCs w:val="24"/>
              </w:rPr>
              <w:t>Количество детей</w:t>
            </w:r>
          </w:p>
        </w:tc>
      </w:tr>
      <w:tr w:rsidR="00CD6695" w:rsidRPr="00531D85" w14:paraId="31D2EDCB" w14:textId="77777777" w:rsidTr="00632C6A">
        <w:tc>
          <w:tcPr>
            <w:tcW w:w="1099" w:type="dxa"/>
          </w:tcPr>
          <w:p w14:paraId="21D99632" w14:textId="77777777" w:rsidR="00CD6695" w:rsidRPr="00531D85" w:rsidRDefault="00CD6695" w:rsidP="00632C6A">
            <w:pPr>
              <w:spacing w:after="200" w:line="276" w:lineRule="auto"/>
              <w:jc w:val="center"/>
              <w:rPr>
                <w:rFonts w:ascii="Times New Roman" w:eastAsia="Calibri" w:hAnsi="Times New Roman" w:cs="Times New Roman"/>
                <w:color w:val="000000"/>
                <w:sz w:val="24"/>
                <w:szCs w:val="24"/>
              </w:rPr>
            </w:pPr>
            <w:r w:rsidRPr="00531D85">
              <w:rPr>
                <w:rFonts w:ascii="Times New Roman" w:eastAsia="Calibri" w:hAnsi="Times New Roman" w:cs="Times New Roman"/>
                <w:color w:val="000000"/>
                <w:sz w:val="24"/>
                <w:szCs w:val="24"/>
              </w:rPr>
              <w:t>1</w:t>
            </w:r>
          </w:p>
        </w:tc>
        <w:tc>
          <w:tcPr>
            <w:tcW w:w="4976" w:type="dxa"/>
          </w:tcPr>
          <w:p w14:paraId="3363C8E4" w14:textId="77777777" w:rsidR="00CD6695" w:rsidRPr="00531D85" w:rsidRDefault="00CD6695" w:rsidP="00632C6A">
            <w:pPr>
              <w:spacing w:after="200" w:line="276" w:lineRule="auto"/>
              <w:jc w:val="center"/>
              <w:rPr>
                <w:rFonts w:ascii="Times New Roman" w:eastAsia="Calibri" w:hAnsi="Times New Roman" w:cs="Times New Roman"/>
                <w:color w:val="000000"/>
                <w:sz w:val="24"/>
                <w:szCs w:val="24"/>
              </w:rPr>
            </w:pPr>
            <w:r w:rsidRPr="00531D85">
              <w:rPr>
                <w:rFonts w:ascii="Times New Roman" w:eastAsia="Calibri" w:hAnsi="Times New Roman" w:cs="Times New Roman"/>
                <w:sz w:val="24"/>
                <w:szCs w:val="24"/>
              </w:rPr>
              <w:t>1-ая оздоровительная группа раннего возраста</w:t>
            </w:r>
          </w:p>
        </w:tc>
        <w:tc>
          <w:tcPr>
            <w:tcW w:w="2255" w:type="dxa"/>
          </w:tcPr>
          <w:p w14:paraId="161EACAC" w14:textId="77777777" w:rsidR="00CD6695" w:rsidRPr="00531D85" w:rsidRDefault="00CD6695" w:rsidP="00632C6A">
            <w:pPr>
              <w:spacing w:after="200" w:line="276" w:lineRule="auto"/>
              <w:jc w:val="center"/>
              <w:rPr>
                <w:rFonts w:ascii="Times New Roman" w:eastAsia="Calibri" w:hAnsi="Times New Roman" w:cs="Times New Roman"/>
                <w:color w:val="000000"/>
                <w:sz w:val="24"/>
                <w:szCs w:val="24"/>
              </w:rPr>
            </w:pPr>
            <w:r w:rsidRPr="00531D85">
              <w:rPr>
                <w:rFonts w:ascii="Times New Roman" w:eastAsia="Calibri" w:hAnsi="Times New Roman" w:cs="Times New Roman"/>
                <w:color w:val="000000"/>
                <w:sz w:val="24"/>
                <w:szCs w:val="24"/>
              </w:rPr>
              <w:t>10</w:t>
            </w:r>
          </w:p>
        </w:tc>
      </w:tr>
      <w:tr w:rsidR="00CD6695" w:rsidRPr="00531D85" w14:paraId="25C96351" w14:textId="77777777" w:rsidTr="00632C6A">
        <w:tc>
          <w:tcPr>
            <w:tcW w:w="1099" w:type="dxa"/>
          </w:tcPr>
          <w:p w14:paraId="03F95E24" w14:textId="77777777" w:rsidR="00CD6695" w:rsidRPr="00531D85" w:rsidRDefault="00CD6695" w:rsidP="00632C6A">
            <w:pPr>
              <w:spacing w:after="200" w:line="276" w:lineRule="auto"/>
              <w:jc w:val="center"/>
              <w:rPr>
                <w:rFonts w:ascii="Times New Roman" w:eastAsia="Calibri" w:hAnsi="Times New Roman" w:cs="Times New Roman"/>
                <w:color w:val="000000"/>
                <w:sz w:val="24"/>
                <w:szCs w:val="24"/>
              </w:rPr>
            </w:pPr>
            <w:r w:rsidRPr="00531D85">
              <w:rPr>
                <w:rFonts w:ascii="Times New Roman" w:eastAsia="Calibri" w:hAnsi="Times New Roman" w:cs="Times New Roman"/>
                <w:color w:val="000000"/>
                <w:sz w:val="24"/>
                <w:szCs w:val="24"/>
              </w:rPr>
              <w:t>2</w:t>
            </w:r>
          </w:p>
        </w:tc>
        <w:tc>
          <w:tcPr>
            <w:tcW w:w="4976" w:type="dxa"/>
          </w:tcPr>
          <w:p w14:paraId="109D32F1" w14:textId="77777777" w:rsidR="00CD6695" w:rsidRPr="00531D85" w:rsidRDefault="00CD6695" w:rsidP="00632C6A">
            <w:pPr>
              <w:spacing w:after="200" w:line="276" w:lineRule="auto"/>
              <w:jc w:val="center"/>
              <w:rPr>
                <w:rFonts w:ascii="Times New Roman" w:eastAsia="Calibri" w:hAnsi="Times New Roman" w:cs="Times New Roman"/>
                <w:color w:val="000000"/>
                <w:sz w:val="24"/>
                <w:szCs w:val="24"/>
              </w:rPr>
            </w:pPr>
            <w:r w:rsidRPr="00531D85">
              <w:rPr>
                <w:rFonts w:ascii="Times New Roman" w:eastAsia="Calibri" w:hAnsi="Times New Roman" w:cs="Times New Roman"/>
                <w:sz w:val="24"/>
                <w:szCs w:val="24"/>
              </w:rPr>
              <w:t>2-ая оздоровительная группа дошкольного возраста</w:t>
            </w:r>
          </w:p>
        </w:tc>
        <w:tc>
          <w:tcPr>
            <w:tcW w:w="2255" w:type="dxa"/>
          </w:tcPr>
          <w:p w14:paraId="79B8134D" w14:textId="77777777" w:rsidR="00CD6695" w:rsidRPr="00531D85" w:rsidRDefault="00CD6695" w:rsidP="00632C6A">
            <w:pPr>
              <w:spacing w:after="200" w:line="276" w:lineRule="auto"/>
              <w:jc w:val="center"/>
              <w:rPr>
                <w:rFonts w:ascii="Times New Roman" w:eastAsia="Calibri" w:hAnsi="Times New Roman" w:cs="Times New Roman"/>
                <w:color w:val="000000"/>
                <w:sz w:val="24"/>
                <w:szCs w:val="24"/>
              </w:rPr>
            </w:pPr>
            <w:r w:rsidRPr="00531D85">
              <w:rPr>
                <w:rFonts w:ascii="Times New Roman" w:eastAsia="Calibri" w:hAnsi="Times New Roman" w:cs="Times New Roman"/>
                <w:color w:val="000000"/>
                <w:sz w:val="24"/>
                <w:szCs w:val="24"/>
              </w:rPr>
              <w:t>20</w:t>
            </w:r>
          </w:p>
        </w:tc>
      </w:tr>
      <w:tr w:rsidR="00CD6695" w:rsidRPr="00531D85" w14:paraId="36CFCC94" w14:textId="77777777" w:rsidTr="00632C6A">
        <w:tc>
          <w:tcPr>
            <w:tcW w:w="1099" w:type="dxa"/>
          </w:tcPr>
          <w:p w14:paraId="39F3D518" w14:textId="77777777" w:rsidR="00CD6695" w:rsidRPr="00531D85" w:rsidRDefault="00CD6695" w:rsidP="00632C6A">
            <w:pPr>
              <w:spacing w:after="200" w:line="276" w:lineRule="auto"/>
              <w:jc w:val="center"/>
              <w:rPr>
                <w:rFonts w:ascii="Times New Roman" w:eastAsia="Calibri" w:hAnsi="Times New Roman" w:cs="Times New Roman"/>
                <w:color w:val="000000"/>
                <w:sz w:val="24"/>
                <w:szCs w:val="24"/>
              </w:rPr>
            </w:pPr>
            <w:r w:rsidRPr="00531D85">
              <w:rPr>
                <w:rFonts w:ascii="Times New Roman" w:eastAsia="Calibri" w:hAnsi="Times New Roman" w:cs="Times New Roman"/>
                <w:color w:val="000000"/>
                <w:sz w:val="24"/>
                <w:szCs w:val="24"/>
              </w:rPr>
              <w:t>3</w:t>
            </w:r>
          </w:p>
        </w:tc>
        <w:tc>
          <w:tcPr>
            <w:tcW w:w="4976" w:type="dxa"/>
          </w:tcPr>
          <w:p w14:paraId="5A42DC2C" w14:textId="77777777" w:rsidR="00CD6695" w:rsidRPr="00531D85" w:rsidRDefault="00CD6695" w:rsidP="00632C6A">
            <w:pPr>
              <w:spacing w:after="200" w:line="276" w:lineRule="auto"/>
              <w:jc w:val="center"/>
              <w:rPr>
                <w:rFonts w:ascii="Times New Roman" w:eastAsia="Calibri" w:hAnsi="Times New Roman" w:cs="Times New Roman"/>
                <w:color w:val="000000"/>
                <w:sz w:val="24"/>
                <w:szCs w:val="24"/>
              </w:rPr>
            </w:pPr>
            <w:r w:rsidRPr="00531D85">
              <w:rPr>
                <w:rFonts w:ascii="Times New Roman" w:eastAsia="Calibri" w:hAnsi="Times New Roman" w:cs="Times New Roman"/>
                <w:sz w:val="24"/>
                <w:szCs w:val="24"/>
              </w:rPr>
              <w:t>Вторая младшая и средняя группа</w:t>
            </w:r>
          </w:p>
        </w:tc>
        <w:tc>
          <w:tcPr>
            <w:tcW w:w="2255" w:type="dxa"/>
          </w:tcPr>
          <w:p w14:paraId="520577BF" w14:textId="77777777" w:rsidR="00CD6695" w:rsidRPr="00531D85" w:rsidRDefault="00CD6695" w:rsidP="00632C6A">
            <w:pPr>
              <w:spacing w:after="200" w:line="276" w:lineRule="auto"/>
              <w:jc w:val="center"/>
              <w:rPr>
                <w:rFonts w:ascii="Times New Roman" w:eastAsia="Calibri" w:hAnsi="Times New Roman" w:cs="Times New Roman"/>
                <w:color w:val="000000"/>
                <w:sz w:val="24"/>
                <w:szCs w:val="24"/>
              </w:rPr>
            </w:pPr>
            <w:r w:rsidRPr="00531D85">
              <w:rPr>
                <w:rFonts w:ascii="Times New Roman" w:eastAsia="Calibri" w:hAnsi="Times New Roman" w:cs="Times New Roman"/>
                <w:color w:val="000000"/>
                <w:sz w:val="24"/>
                <w:szCs w:val="24"/>
              </w:rPr>
              <w:t>28</w:t>
            </w:r>
          </w:p>
        </w:tc>
      </w:tr>
      <w:tr w:rsidR="00CD6695" w:rsidRPr="00531D85" w14:paraId="6FDB32F8" w14:textId="77777777" w:rsidTr="00632C6A">
        <w:tc>
          <w:tcPr>
            <w:tcW w:w="1099" w:type="dxa"/>
          </w:tcPr>
          <w:p w14:paraId="5CE81CB6" w14:textId="77777777" w:rsidR="00CD6695" w:rsidRPr="00531D85" w:rsidRDefault="00CD6695" w:rsidP="00632C6A">
            <w:pPr>
              <w:spacing w:after="200" w:line="276" w:lineRule="auto"/>
              <w:jc w:val="center"/>
              <w:rPr>
                <w:rFonts w:ascii="Times New Roman" w:eastAsia="Calibri" w:hAnsi="Times New Roman" w:cs="Times New Roman"/>
                <w:color w:val="000000"/>
                <w:sz w:val="24"/>
                <w:szCs w:val="24"/>
              </w:rPr>
            </w:pPr>
            <w:r w:rsidRPr="00531D85">
              <w:rPr>
                <w:rFonts w:ascii="Times New Roman" w:eastAsia="Calibri" w:hAnsi="Times New Roman" w:cs="Times New Roman"/>
                <w:color w:val="000000"/>
                <w:sz w:val="24"/>
                <w:szCs w:val="24"/>
              </w:rPr>
              <w:t>4</w:t>
            </w:r>
          </w:p>
        </w:tc>
        <w:tc>
          <w:tcPr>
            <w:tcW w:w="4976" w:type="dxa"/>
          </w:tcPr>
          <w:p w14:paraId="4FA24EE1" w14:textId="77777777" w:rsidR="00CD6695" w:rsidRPr="00531D85" w:rsidRDefault="00CD6695" w:rsidP="00632C6A">
            <w:pPr>
              <w:spacing w:after="200" w:line="276" w:lineRule="auto"/>
              <w:jc w:val="center"/>
              <w:rPr>
                <w:rFonts w:ascii="Times New Roman" w:eastAsia="Calibri" w:hAnsi="Times New Roman" w:cs="Times New Roman"/>
                <w:color w:val="000000"/>
                <w:sz w:val="24"/>
                <w:szCs w:val="24"/>
              </w:rPr>
            </w:pPr>
            <w:r w:rsidRPr="00531D85">
              <w:rPr>
                <w:rFonts w:ascii="Times New Roman" w:eastAsia="Calibri" w:hAnsi="Times New Roman" w:cs="Times New Roman"/>
                <w:sz w:val="24"/>
                <w:szCs w:val="24"/>
              </w:rPr>
              <w:t>Старшая и подготовительная группа «Следопыты»</w:t>
            </w:r>
          </w:p>
        </w:tc>
        <w:tc>
          <w:tcPr>
            <w:tcW w:w="2255" w:type="dxa"/>
          </w:tcPr>
          <w:p w14:paraId="20B8E2A2" w14:textId="77777777" w:rsidR="00CD6695" w:rsidRPr="00531D85" w:rsidRDefault="00CD6695" w:rsidP="00632C6A">
            <w:pPr>
              <w:spacing w:after="200" w:line="276" w:lineRule="auto"/>
              <w:jc w:val="center"/>
              <w:rPr>
                <w:rFonts w:ascii="Times New Roman" w:eastAsia="Calibri" w:hAnsi="Times New Roman" w:cs="Times New Roman"/>
                <w:color w:val="000000"/>
                <w:sz w:val="24"/>
                <w:szCs w:val="24"/>
              </w:rPr>
            </w:pPr>
            <w:r w:rsidRPr="00531D85">
              <w:rPr>
                <w:rFonts w:ascii="Times New Roman" w:eastAsia="Calibri" w:hAnsi="Times New Roman" w:cs="Times New Roman"/>
                <w:color w:val="000000"/>
                <w:sz w:val="24"/>
                <w:szCs w:val="24"/>
              </w:rPr>
              <w:t>26</w:t>
            </w:r>
          </w:p>
        </w:tc>
      </w:tr>
      <w:tr w:rsidR="00CD6695" w:rsidRPr="00531D85" w14:paraId="2381440C" w14:textId="77777777" w:rsidTr="00632C6A">
        <w:tc>
          <w:tcPr>
            <w:tcW w:w="6075" w:type="dxa"/>
            <w:gridSpan w:val="2"/>
          </w:tcPr>
          <w:p w14:paraId="473F574B" w14:textId="77777777" w:rsidR="00CD6695" w:rsidRPr="00531D85" w:rsidRDefault="00CD6695" w:rsidP="00632C6A">
            <w:pPr>
              <w:spacing w:after="200" w:line="276" w:lineRule="auto"/>
              <w:jc w:val="center"/>
              <w:rPr>
                <w:rFonts w:ascii="Times New Roman" w:eastAsia="Calibri" w:hAnsi="Times New Roman" w:cs="Times New Roman"/>
                <w:color w:val="000000"/>
                <w:sz w:val="24"/>
                <w:szCs w:val="24"/>
              </w:rPr>
            </w:pPr>
            <w:r w:rsidRPr="00531D85">
              <w:rPr>
                <w:rFonts w:ascii="Times New Roman" w:eastAsia="Calibri" w:hAnsi="Times New Roman" w:cs="Times New Roman"/>
                <w:color w:val="000000"/>
                <w:sz w:val="24"/>
                <w:szCs w:val="24"/>
              </w:rPr>
              <w:t>Итого:</w:t>
            </w:r>
          </w:p>
        </w:tc>
        <w:tc>
          <w:tcPr>
            <w:tcW w:w="2255" w:type="dxa"/>
          </w:tcPr>
          <w:p w14:paraId="6404B42E" w14:textId="77777777" w:rsidR="00CD6695" w:rsidRPr="00531D85" w:rsidRDefault="00CD6695" w:rsidP="00632C6A">
            <w:pPr>
              <w:spacing w:after="200" w:line="276" w:lineRule="auto"/>
              <w:jc w:val="center"/>
              <w:rPr>
                <w:rFonts w:ascii="Times New Roman" w:eastAsia="Calibri" w:hAnsi="Times New Roman" w:cs="Times New Roman"/>
                <w:color w:val="000000"/>
                <w:sz w:val="24"/>
                <w:szCs w:val="24"/>
              </w:rPr>
            </w:pPr>
            <w:r w:rsidRPr="00531D85">
              <w:rPr>
                <w:rFonts w:ascii="Times New Roman" w:eastAsia="Calibri" w:hAnsi="Times New Roman" w:cs="Times New Roman"/>
                <w:color w:val="000000"/>
                <w:sz w:val="24"/>
                <w:szCs w:val="24"/>
              </w:rPr>
              <w:t>84</w:t>
            </w:r>
          </w:p>
        </w:tc>
      </w:tr>
    </w:tbl>
    <w:p w14:paraId="311C3316" w14:textId="77777777" w:rsidR="00CD6695" w:rsidRPr="00531D85" w:rsidRDefault="00CD6695" w:rsidP="00CD6695">
      <w:pPr>
        <w:spacing w:after="0" w:line="240" w:lineRule="auto"/>
        <w:rPr>
          <w:rFonts w:ascii="Times New Roman" w:eastAsia="Calibri" w:hAnsi="Times New Roman" w:cs="Times New Roman"/>
          <w:b/>
          <w:noProof/>
          <w:sz w:val="24"/>
          <w:szCs w:val="24"/>
          <w:lang w:eastAsia="ru-RU"/>
        </w:rPr>
      </w:pPr>
    </w:p>
    <w:p w14:paraId="21E0ABB6" w14:textId="77777777" w:rsidR="00CD6695" w:rsidRPr="00531D85" w:rsidRDefault="00CD6695" w:rsidP="00CD6695">
      <w:pPr>
        <w:shd w:val="clear" w:color="auto" w:fill="FFFFFF"/>
        <w:spacing w:after="0" w:line="408" w:lineRule="atLeast"/>
        <w:jc w:val="both"/>
        <w:rPr>
          <w:rFonts w:ascii="Times New Roman" w:eastAsia="Times New Roman" w:hAnsi="Times New Roman" w:cs="Times New Roman"/>
          <w:sz w:val="24"/>
          <w:szCs w:val="24"/>
          <w:lang w:eastAsia="ru-RU"/>
        </w:rPr>
      </w:pPr>
      <w:r w:rsidRPr="00531D85">
        <w:rPr>
          <w:rFonts w:ascii="Times New Roman" w:eastAsia="Times New Roman" w:hAnsi="Times New Roman" w:cs="Times New Roman"/>
          <w:sz w:val="24"/>
          <w:szCs w:val="24"/>
          <w:lang w:eastAsia="ru-RU"/>
        </w:rPr>
        <w:t>Чтобы выбрать стратегию воспитательной работы, в 2020 - 2021 году проводился анализ состава семей воспитанников.</w:t>
      </w:r>
    </w:p>
    <w:p w14:paraId="43281AFE" w14:textId="77777777" w:rsidR="00CD6695" w:rsidRPr="00531D85" w:rsidRDefault="00CD6695" w:rsidP="00CD6695">
      <w:pPr>
        <w:shd w:val="clear" w:color="auto" w:fill="FFFFFF"/>
        <w:spacing w:after="0" w:line="408" w:lineRule="atLeast"/>
        <w:jc w:val="both"/>
        <w:rPr>
          <w:rFonts w:ascii="Times New Roman" w:eastAsia="Times New Roman" w:hAnsi="Times New Roman" w:cs="Times New Roman"/>
          <w:b/>
          <w:sz w:val="24"/>
          <w:szCs w:val="24"/>
          <w:lang w:eastAsia="ru-RU"/>
        </w:rPr>
      </w:pPr>
    </w:p>
    <w:p w14:paraId="74A04CC0" w14:textId="77777777" w:rsidR="00CD6695" w:rsidRPr="00531D85" w:rsidRDefault="00CD6695" w:rsidP="00CD6695">
      <w:pPr>
        <w:spacing w:after="200" w:line="276" w:lineRule="auto"/>
        <w:jc w:val="center"/>
        <w:rPr>
          <w:rFonts w:ascii="Times New Roman" w:eastAsia="Calibri" w:hAnsi="Times New Roman" w:cs="Times New Roman"/>
          <w:b/>
          <w:sz w:val="24"/>
          <w:szCs w:val="24"/>
        </w:rPr>
      </w:pPr>
      <w:r w:rsidRPr="00531D85">
        <w:rPr>
          <w:rFonts w:ascii="Times New Roman" w:eastAsia="Calibri" w:hAnsi="Times New Roman" w:cs="Times New Roman"/>
          <w:b/>
          <w:sz w:val="24"/>
          <w:szCs w:val="24"/>
        </w:rPr>
        <w:t>Характеристика семей воспитанников</w:t>
      </w:r>
    </w:p>
    <w:tbl>
      <w:tblPr>
        <w:tblStyle w:val="2"/>
        <w:tblW w:w="9601" w:type="dxa"/>
        <w:tblLook w:val="04A0" w:firstRow="1" w:lastRow="0" w:firstColumn="1" w:lastColumn="0" w:noHBand="0" w:noVBand="1"/>
      </w:tblPr>
      <w:tblGrid>
        <w:gridCol w:w="3200"/>
        <w:gridCol w:w="3200"/>
        <w:gridCol w:w="3201"/>
      </w:tblGrid>
      <w:tr w:rsidR="00CD6695" w:rsidRPr="00531D85" w14:paraId="45E9209F" w14:textId="77777777" w:rsidTr="00632C6A">
        <w:trPr>
          <w:trHeight w:val="632"/>
        </w:trPr>
        <w:tc>
          <w:tcPr>
            <w:tcW w:w="3200" w:type="dxa"/>
          </w:tcPr>
          <w:p w14:paraId="44AD50B8" w14:textId="77777777" w:rsidR="00CD6695" w:rsidRPr="00531D85" w:rsidRDefault="00CD6695" w:rsidP="00632C6A">
            <w:pPr>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Состав семьи</w:t>
            </w:r>
          </w:p>
        </w:tc>
        <w:tc>
          <w:tcPr>
            <w:tcW w:w="3200" w:type="dxa"/>
          </w:tcPr>
          <w:p w14:paraId="47FE7D22" w14:textId="77777777" w:rsidR="00CD6695" w:rsidRPr="00531D85" w:rsidRDefault="00CD6695" w:rsidP="00632C6A">
            <w:pPr>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Количество семей</w:t>
            </w:r>
          </w:p>
        </w:tc>
        <w:tc>
          <w:tcPr>
            <w:tcW w:w="3201" w:type="dxa"/>
          </w:tcPr>
          <w:p w14:paraId="09135679" w14:textId="77777777" w:rsidR="00CD6695" w:rsidRPr="00531D85" w:rsidRDefault="00CD6695" w:rsidP="00632C6A">
            <w:pPr>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 от общего количества воспитанников</w:t>
            </w:r>
          </w:p>
        </w:tc>
      </w:tr>
      <w:tr w:rsidR="00CD6695" w:rsidRPr="00531D85" w14:paraId="1662E644" w14:textId="77777777" w:rsidTr="00632C6A">
        <w:trPr>
          <w:trHeight w:val="632"/>
        </w:trPr>
        <w:tc>
          <w:tcPr>
            <w:tcW w:w="3200" w:type="dxa"/>
          </w:tcPr>
          <w:p w14:paraId="1B95443D" w14:textId="77777777" w:rsidR="00CD6695" w:rsidRPr="00531D85" w:rsidRDefault="00CD6695" w:rsidP="00632C6A">
            <w:pPr>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Полная</w:t>
            </w:r>
          </w:p>
        </w:tc>
        <w:tc>
          <w:tcPr>
            <w:tcW w:w="3200" w:type="dxa"/>
          </w:tcPr>
          <w:p w14:paraId="48678EC8" w14:textId="77777777" w:rsidR="00CD6695" w:rsidRPr="00531D85" w:rsidRDefault="00CD6695" w:rsidP="00632C6A">
            <w:pPr>
              <w:jc w:val="center"/>
              <w:rPr>
                <w:rFonts w:ascii="Times New Roman" w:eastAsia="Calibri" w:hAnsi="Times New Roman" w:cs="Times New Roman"/>
                <w:sz w:val="24"/>
                <w:szCs w:val="24"/>
              </w:rPr>
            </w:pPr>
            <w:r w:rsidRPr="00531D85">
              <w:rPr>
                <w:rFonts w:ascii="Times New Roman" w:eastAsia="Calibri" w:hAnsi="Times New Roman" w:cs="Times New Roman"/>
                <w:sz w:val="24"/>
                <w:szCs w:val="24"/>
              </w:rPr>
              <w:t>65</w:t>
            </w:r>
          </w:p>
        </w:tc>
        <w:tc>
          <w:tcPr>
            <w:tcW w:w="3201" w:type="dxa"/>
          </w:tcPr>
          <w:p w14:paraId="47DD7874" w14:textId="77777777" w:rsidR="00CD6695" w:rsidRPr="00531D85" w:rsidRDefault="00CD6695" w:rsidP="00632C6A">
            <w:pPr>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77,3 %</w:t>
            </w:r>
          </w:p>
        </w:tc>
      </w:tr>
      <w:tr w:rsidR="00CD6695" w:rsidRPr="00531D85" w14:paraId="007D8187" w14:textId="77777777" w:rsidTr="00632C6A">
        <w:trPr>
          <w:trHeight w:val="632"/>
        </w:trPr>
        <w:tc>
          <w:tcPr>
            <w:tcW w:w="3200" w:type="dxa"/>
          </w:tcPr>
          <w:p w14:paraId="6B28764C" w14:textId="77777777" w:rsidR="00CD6695" w:rsidRPr="00531D85" w:rsidRDefault="00CD6695" w:rsidP="00632C6A">
            <w:pPr>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 xml:space="preserve">Неполная семья </w:t>
            </w:r>
          </w:p>
        </w:tc>
        <w:tc>
          <w:tcPr>
            <w:tcW w:w="3200" w:type="dxa"/>
          </w:tcPr>
          <w:p w14:paraId="0A4F3946" w14:textId="77777777" w:rsidR="00CD6695" w:rsidRPr="00531D85" w:rsidRDefault="00CD6695" w:rsidP="00632C6A">
            <w:pPr>
              <w:jc w:val="center"/>
              <w:rPr>
                <w:rFonts w:ascii="Times New Roman" w:eastAsia="Calibri" w:hAnsi="Times New Roman" w:cs="Times New Roman"/>
                <w:sz w:val="24"/>
                <w:szCs w:val="24"/>
              </w:rPr>
            </w:pPr>
            <w:r w:rsidRPr="00531D85">
              <w:rPr>
                <w:rFonts w:ascii="Times New Roman" w:eastAsia="Calibri" w:hAnsi="Times New Roman" w:cs="Times New Roman"/>
                <w:sz w:val="24"/>
                <w:szCs w:val="24"/>
              </w:rPr>
              <w:t>19</w:t>
            </w:r>
          </w:p>
        </w:tc>
        <w:tc>
          <w:tcPr>
            <w:tcW w:w="3201" w:type="dxa"/>
          </w:tcPr>
          <w:p w14:paraId="1C54E90E" w14:textId="77777777" w:rsidR="00CD6695" w:rsidRPr="00531D85" w:rsidRDefault="00CD6695" w:rsidP="00632C6A">
            <w:pPr>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22,6 %</w:t>
            </w:r>
          </w:p>
        </w:tc>
      </w:tr>
      <w:tr w:rsidR="00CD6695" w:rsidRPr="00531D85" w14:paraId="7EF9F311" w14:textId="77777777" w:rsidTr="00632C6A">
        <w:trPr>
          <w:trHeight w:val="632"/>
        </w:trPr>
        <w:tc>
          <w:tcPr>
            <w:tcW w:w="3200" w:type="dxa"/>
          </w:tcPr>
          <w:p w14:paraId="69DEB770" w14:textId="77777777" w:rsidR="00CD6695" w:rsidRPr="00531D85" w:rsidRDefault="00CD6695" w:rsidP="00632C6A">
            <w:pPr>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Опекуны</w:t>
            </w:r>
          </w:p>
        </w:tc>
        <w:tc>
          <w:tcPr>
            <w:tcW w:w="3200" w:type="dxa"/>
          </w:tcPr>
          <w:p w14:paraId="203021A7" w14:textId="77777777" w:rsidR="00CD6695" w:rsidRPr="00531D85" w:rsidRDefault="00CD6695" w:rsidP="00632C6A">
            <w:pPr>
              <w:jc w:val="center"/>
              <w:rPr>
                <w:rFonts w:ascii="Times New Roman" w:eastAsia="Calibri" w:hAnsi="Times New Roman" w:cs="Times New Roman"/>
                <w:sz w:val="24"/>
                <w:szCs w:val="24"/>
              </w:rPr>
            </w:pPr>
            <w:r w:rsidRPr="00531D85">
              <w:rPr>
                <w:rFonts w:ascii="Times New Roman" w:eastAsia="Calibri" w:hAnsi="Times New Roman" w:cs="Times New Roman"/>
                <w:sz w:val="24"/>
                <w:szCs w:val="24"/>
              </w:rPr>
              <w:t>5</w:t>
            </w:r>
          </w:p>
        </w:tc>
        <w:tc>
          <w:tcPr>
            <w:tcW w:w="3201" w:type="dxa"/>
          </w:tcPr>
          <w:p w14:paraId="7187BA10" w14:textId="77777777" w:rsidR="00CD6695" w:rsidRPr="00531D85" w:rsidRDefault="00CD6695" w:rsidP="00632C6A">
            <w:pPr>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6 %</w:t>
            </w:r>
          </w:p>
        </w:tc>
      </w:tr>
    </w:tbl>
    <w:p w14:paraId="55EECBBC" w14:textId="77777777" w:rsidR="00CD6695" w:rsidRPr="00531D85" w:rsidRDefault="00CD6695" w:rsidP="00CD6695">
      <w:pPr>
        <w:spacing w:after="200" w:line="276" w:lineRule="auto"/>
        <w:jc w:val="both"/>
        <w:rPr>
          <w:rFonts w:ascii="Times New Roman" w:eastAsia="Calibri" w:hAnsi="Times New Roman" w:cs="Times New Roman"/>
          <w:sz w:val="24"/>
          <w:szCs w:val="24"/>
        </w:rPr>
      </w:pPr>
    </w:p>
    <w:p w14:paraId="450ACF2D" w14:textId="77777777" w:rsidR="00CD6695" w:rsidRPr="00531D85" w:rsidRDefault="00CD6695" w:rsidP="00CD6695">
      <w:pPr>
        <w:spacing w:after="200" w:line="276" w:lineRule="auto"/>
        <w:jc w:val="center"/>
        <w:rPr>
          <w:rFonts w:ascii="Times New Roman" w:eastAsia="Calibri" w:hAnsi="Times New Roman" w:cs="Times New Roman"/>
          <w:b/>
          <w:sz w:val="24"/>
          <w:szCs w:val="24"/>
        </w:rPr>
      </w:pPr>
      <w:r w:rsidRPr="00531D85">
        <w:rPr>
          <w:rFonts w:ascii="Times New Roman" w:eastAsia="Calibri" w:hAnsi="Times New Roman" w:cs="Times New Roman"/>
          <w:b/>
          <w:sz w:val="24"/>
          <w:szCs w:val="24"/>
        </w:rPr>
        <w:t>Характеристика семей по количеству детей</w:t>
      </w:r>
    </w:p>
    <w:tbl>
      <w:tblPr>
        <w:tblStyle w:val="2"/>
        <w:tblW w:w="9661" w:type="dxa"/>
        <w:tblLook w:val="04A0" w:firstRow="1" w:lastRow="0" w:firstColumn="1" w:lastColumn="0" w:noHBand="0" w:noVBand="1"/>
      </w:tblPr>
      <w:tblGrid>
        <w:gridCol w:w="3220"/>
        <w:gridCol w:w="3220"/>
        <w:gridCol w:w="3221"/>
      </w:tblGrid>
      <w:tr w:rsidR="00CD6695" w:rsidRPr="00531D85" w14:paraId="498110DE" w14:textId="77777777" w:rsidTr="00632C6A">
        <w:trPr>
          <w:trHeight w:val="857"/>
        </w:trPr>
        <w:tc>
          <w:tcPr>
            <w:tcW w:w="3220" w:type="dxa"/>
          </w:tcPr>
          <w:p w14:paraId="4ABAD00F" w14:textId="77777777" w:rsidR="00CD6695" w:rsidRPr="00531D85" w:rsidRDefault="00CD6695" w:rsidP="00632C6A">
            <w:pPr>
              <w:jc w:val="center"/>
              <w:rPr>
                <w:rFonts w:ascii="Times New Roman" w:eastAsia="Calibri" w:hAnsi="Times New Roman" w:cs="Times New Roman"/>
                <w:sz w:val="24"/>
                <w:szCs w:val="24"/>
              </w:rPr>
            </w:pPr>
            <w:r w:rsidRPr="00531D85">
              <w:rPr>
                <w:rFonts w:ascii="Times New Roman" w:eastAsia="Calibri" w:hAnsi="Times New Roman" w:cs="Times New Roman"/>
                <w:sz w:val="24"/>
                <w:szCs w:val="24"/>
              </w:rPr>
              <w:t>Количество детей в семье</w:t>
            </w:r>
          </w:p>
        </w:tc>
        <w:tc>
          <w:tcPr>
            <w:tcW w:w="3220" w:type="dxa"/>
          </w:tcPr>
          <w:p w14:paraId="7BCC99B3" w14:textId="77777777" w:rsidR="00CD6695" w:rsidRPr="00531D85" w:rsidRDefault="00CD6695" w:rsidP="00632C6A">
            <w:pPr>
              <w:jc w:val="center"/>
              <w:rPr>
                <w:rFonts w:ascii="Times New Roman" w:eastAsia="Calibri" w:hAnsi="Times New Roman" w:cs="Times New Roman"/>
                <w:sz w:val="24"/>
                <w:szCs w:val="24"/>
              </w:rPr>
            </w:pPr>
            <w:r w:rsidRPr="00531D85">
              <w:rPr>
                <w:rFonts w:ascii="Times New Roman" w:eastAsia="Calibri" w:hAnsi="Times New Roman" w:cs="Times New Roman"/>
                <w:sz w:val="24"/>
                <w:szCs w:val="24"/>
              </w:rPr>
              <w:t>Количество семей</w:t>
            </w:r>
          </w:p>
        </w:tc>
        <w:tc>
          <w:tcPr>
            <w:tcW w:w="3221" w:type="dxa"/>
          </w:tcPr>
          <w:p w14:paraId="73316874" w14:textId="77777777" w:rsidR="00CD6695" w:rsidRPr="00531D85" w:rsidRDefault="00CD6695" w:rsidP="00632C6A">
            <w:pPr>
              <w:jc w:val="center"/>
              <w:rPr>
                <w:rFonts w:ascii="Times New Roman" w:eastAsia="Calibri" w:hAnsi="Times New Roman" w:cs="Times New Roman"/>
                <w:sz w:val="24"/>
                <w:szCs w:val="24"/>
              </w:rPr>
            </w:pPr>
            <w:r w:rsidRPr="00531D85">
              <w:rPr>
                <w:rFonts w:ascii="Times New Roman" w:eastAsia="Calibri" w:hAnsi="Times New Roman" w:cs="Times New Roman"/>
                <w:sz w:val="24"/>
                <w:szCs w:val="24"/>
              </w:rPr>
              <w:t>% от общего количества воспитанников</w:t>
            </w:r>
          </w:p>
        </w:tc>
      </w:tr>
      <w:tr w:rsidR="00CD6695" w:rsidRPr="00531D85" w14:paraId="07854F08" w14:textId="77777777" w:rsidTr="00632C6A">
        <w:trPr>
          <w:trHeight w:val="418"/>
        </w:trPr>
        <w:tc>
          <w:tcPr>
            <w:tcW w:w="3220" w:type="dxa"/>
          </w:tcPr>
          <w:p w14:paraId="7770EFAF" w14:textId="77777777" w:rsidR="00CD6695" w:rsidRPr="00531D85" w:rsidRDefault="00CD6695" w:rsidP="00632C6A">
            <w:pPr>
              <w:jc w:val="center"/>
              <w:rPr>
                <w:rFonts w:ascii="Times New Roman" w:eastAsia="Calibri" w:hAnsi="Times New Roman" w:cs="Times New Roman"/>
                <w:sz w:val="24"/>
                <w:szCs w:val="24"/>
              </w:rPr>
            </w:pPr>
            <w:r w:rsidRPr="00531D85">
              <w:rPr>
                <w:rFonts w:ascii="Times New Roman" w:eastAsia="Calibri" w:hAnsi="Times New Roman" w:cs="Times New Roman"/>
                <w:sz w:val="24"/>
                <w:szCs w:val="24"/>
              </w:rPr>
              <w:t>Один ребёнок</w:t>
            </w:r>
          </w:p>
        </w:tc>
        <w:tc>
          <w:tcPr>
            <w:tcW w:w="3220" w:type="dxa"/>
          </w:tcPr>
          <w:p w14:paraId="42A80103" w14:textId="77777777" w:rsidR="00CD6695" w:rsidRPr="00531D85" w:rsidRDefault="00CD6695" w:rsidP="00632C6A">
            <w:pPr>
              <w:jc w:val="center"/>
              <w:rPr>
                <w:rFonts w:ascii="Times New Roman" w:eastAsia="Calibri" w:hAnsi="Times New Roman" w:cs="Times New Roman"/>
                <w:sz w:val="24"/>
                <w:szCs w:val="24"/>
              </w:rPr>
            </w:pPr>
            <w:r w:rsidRPr="00531D85">
              <w:rPr>
                <w:rFonts w:ascii="Times New Roman" w:eastAsia="Calibri" w:hAnsi="Times New Roman" w:cs="Times New Roman"/>
                <w:sz w:val="24"/>
                <w:szCs w:val="24"/>
              </w:rPr>
              <w:t>9</w:t>
            </w:r>
          </w:p>
        </w:tc>
        <w:tc>
          <w:tcPr>
            <w:tcW w:w="3221" w:type="dxa"/>
          </w:tcPr>
          <w:p w14:paraId="423BB46B" w14:textId="77777777" w:rsidR="00CD6695" w:rsidRPr="00531D85" w:rsidRDefault="00CD6695" w:rsidP="00632C6A">
            <w:pPr>
              <w:jc w:val="center"/>
              <w:rPr>
                <w:rFonts w:ascii="Times New Roman" w:eastAsia="Calibri" w:hAnsi="Times New Roman" w:cs="Times New Roman"/>
                <w:sz w:val="24"/>
                <w:szCs w:val="24"/>
              </w:rPr>
            </w:pPr>
            <w:r w:rsidRPr="00531D85">
              <w:rPr>
                <w:rFonts w:ascii="Times New Roman" w:eastAsia="Calibri" w:hAnsi="Times New Roman" w:cs="Times New Roman"/>
                <w:sz w:val="24"/>
                <w:szCs w:val="24"/>
              </w:rPr>
              <w:t>10,7%</w:t>
            </w:r>
          </w:p>
        </w:tc>
      </w:tr>
      <w:tr w:rsidR="00CD6695" w:rsidRPr="00531D85" w14:paraId="0513A53F" w14:textId="77777777" w:rsidTr="00632C6A">
        <w:trPr>
          <w:trHeight w:val="418"/>
        </w:trPr>
        <w:tc>
          <w:tcPr>
            <w:tcW w:w="3220" w:type="dxa"/>
          </w:tcPr>
          <w:p w14:paraId="20359770" w14:textId="77777777" w:rsidR="00CD6695" w:rsidRPr="00531D85" w:rsidRDefault="00CD6695" w:rsidP="00632C6A">
            <w:pPr>
              <w:jc w:val="center"/>
              <w:rPr>
                <w:rFonts w:ascii="Times New Roman" w:eastAsia="Calibri" w:hAnsi="Times New Roman" w:cs="Times New Roman"/>
                <w:sz w:val="24"/>
                <w:szCs w:val="24"/>
              </w:rPr>
            </w:pPr>
            <w:r w:rsidRPr="00531D85">
              <w:rPr>
                <w:rFonts w:ascii="Times New Roman" w:eastAsia="Calibri" w:hAnsi="Times New Roman" w:cs="Times New Roman"/>
                <w:sz w:val="24"/>
                <w:szCs w:val="24"/>
              </w:rPr>
              <w:t>Два ребёнка</w:t>
            </w:r>
          </w:p>
        </w:tc>
        <w:tc>
          <w:tcPr>
            <w:tcW w:w="3220" w:type="dxa"/>
          </w:tcPr>
          <w:p w14:paraId="42FF59A3" w14:textId="77777777" w:rsidR="00CD6695" w:rsidRPr="00531D85" w:rsidRDefault="00CD6695" w:rsidP="00632C6A">
            <w:pPr>
              <w:jc w:val="center"/>
              <w:rPr>
                <w:rFonts w:ascii="Times New Roman" w:eastAsia="Calibri" w:hAnsi="Times New Roman" w:cs="Times New Roman"/>
                <w:sz w:val="24"/>
                <w:szCs w:val="24"/>
              </w:rPr>
            </w:pPr>
            <w:r w:rsidRPr="00531D85">
              <w:rPr>
                <w:rFonts w:ascii="Times New Roman" w:eastAsia="Calibri" w:hAnsi="Times New Roman" w:cs="Times New Roman"/>
                <w:sz w:val="24"/>
                <w:szCs w:val="24"/>
              </w:rPr>
              <w:t>12</w:t>
            </w:r>
          </w:p>
        </w:tc>
        <w:tc>
          <w:tcPr>
            <w:tcW w:w="3221" w:type="dxa"/>
          </w:tcPr>
          <w:p w14:paraId="591E93A9" w14:textId="77777777" w:rsidR="00CD6695" w:rsidRPr="00531D85" w:rsidRDefault="00CD6695" w:rsidP="00632C6A">
            <w:pPr>
              <w:jc w:val="center"/>
              <w:rPr>
                <w:rFonts w:ascii="Times New Roman" w:eastAsia="Calibri" w:hAnsi="Times New Roman" w:cs="Times New Roman"/>
                <w:sz w:val="24"/>
                <w:szCs w:val="24"/>
              </w:rPr>
            </w:pPr>
            <w:r w:rsidRPr="00531D85">
              <w:rPr>
                <w:rFonts w:ascii="Times New Roman" w:eastAsia="Calibri" w:hAnsi="Times New Roman" w:cs="Times New Roman"/>
                <w:sz w:val="24"/>
                <w:szCs w:val="24"/>
              </w:rPr>
              <w:t>14,2%</w:t>
            </w:r>
          </w:p>
        </w:tc>
      </w:tr>
      <w:tr w:rsidR="00CD6695" w:rsidRPr="00531D85" w14:paraId="4C137072" w14:textId="77777777" w:rsidTr="00632C6A">
        <w:trPr>
          <w:trHeight w:val="438"/>
        </w:trPr>
        <w:tc>
          <w:tcPr>
            <w:tcW w:w="3220" w:type="dxa"/>
          </w:tcPr>
          <w:p w14:paraId="5DB7161C" w14:textId="77777777" w:rsidR="00CD6695" w:rsidRPr="00531D85" w:rsidRDefault="00CD6695" w:rsidP="00632C6A">
            <w:pPr>
              <w:jc w:val="center"/>
              <w:rPr>
                <w:rFonts w:ascii="Times New Roman" w:eastAsia="Calibri" w:hAnsi="Times New Roman" w:cs="Times New Roman"/>
                <w:sz w:val="24"/>
                <w:szCs w:val="24"/>
              </w:rPr>
            </w:pPr>
            <w:r w:rsidRPr="00531D85">
              <w:rPr>
                <w:rFonts w:ascii="Times New Roman" w:eastAsia="Calibri" w:hAnsi="Times New Roman" w:cs="Times New Roman"/>
                <w:sz w:val="24"/>
                <w:szCs w:val="24"/>
              </w:rPr>
              <w:t>Три ребенка и более</w:t>
            </w:r>
          </w:p>
        </w:tc>
        <w:tc>
          <w:tcPr>
            <w:tcW w:w="3220" w:type="dxa"/>
          </w:tcPr>
          <w:p w14:paraId="53D8212A" w14:textId="77777777" w:rsidR="00CD6695" w:rsidRPr="00531D85" w:rsidRDefault="00CD6695" w:rsidP="00632C6A">
            <w:pPr>
              <w:jc w:val="center"/>
              <w:rPr>
                <w:rFonts w:ascii="Times New Roman" w:eastAsia="Calibri" w:hAnsi="Times New Roman" w:cs="Times New Roman"/>
                <w:sz w:val="24"/>
                <w:szCs w:val="24"/>
              </w:rPr>
            </w:pPr>
            <w:r w:rsidRPr="00531D85">
              <w:rPr>
                <w:rFonts w:ascii="Times New Roman" w:eastAsia="Calibri" w:hAnsi="Times New Roman" w:cs="Times New Roman"/>
                <w:sz w:val="24"/>
                <w:szCs w:val="24"/>
              </w:rPr>
              <w:t>63</w:t>
            </w:r>
          </w:p>
        </w:tc>
        <w:tc>
          <w:tcPr>
            <w:tcW w:w="3221" w:type="dxa"/>
          </w:tcPr>
          <w:p w14:paraId="257D1ECD" w14:textId="77777777" w:rsidR="00CD6695" w:rsidRPr="00531D85" w:rsidRDefault="00CD6695" w:rsidP="00632C6A">
            <w:pPr>
              <w:jc w:val="center"/>
              <w:rPr>
                <w:rFonts w:ascii="Times New Roman" w:eastAsia="Calibri" w:hAnsi="Times New Roman" w:cs="Times New Roman"/>
                <w:sz w:val="24"/>
                <w:szCs w:val="24"/>
              </w:rPr>
            </w:pPr>
            <w:r w:rsidRPr="00531D85">
              <w:rPr>
                <w:rFonts w:ascii="Times New Roman" w:eastAsia="Calibri" w:hAnsi="Times New Roman" w:cs="Times New Roman"/>
                <w:sz w:val="24"/>
                <w:szCs w:val="24"/>
              </w:rPr>
              <w:t>75%</w:t>
            </w:r>
          </w:p>
        </w:tc>
      </w:tr>
    </w:tbl>
    <w:p w14:paraId="20CD9451" w14:textId="4B7829EF" w:rsidR="00CD6695" w:rsidRDefault="00CD6695" w:rsidP="00CD6695">
      <w:pPr>
        <w:shd w:val="clear" w:color="auto" w:fill="FFFFFF"/>
        <w:spacing w:after="0" w:line="408" w:lineRule="atLeast"/>
        <w:ind w:firstLine="708"/>
        <w:jc w:val="both"/>
        <w:rPr>
          <w:rFonts w:ascii="Times New Roman" w:eastAsia="Times New Roman" w:hAnsi="Times New Roman" w:cs="Times New Roman"/>
          <w:sz w:val="24"/>
          <w:szCs w:val="24"/>
          <w:lang w:eastAsia="ru-RU"/>
        </w:rPr>
      </w:pPr>
      <w:r w:rsidRPr="00531D85">
        <w:rPr>
          <w:rFonts w:ascii="Times New Roman" w:eastAsia="Times New Roman" w:hAnsi="Times New Roman" w:cs="Times New Roman"/>
          <w:sz w:val="24"/>
          <w:szCs w:val="24"/>
          <w:lang w:eastAsia="ru-RU"/>
        </w:rPr>
        <w:t xml:space="preserve">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w:t>
      </w:r>
      <w:r w:rsidRPr="00531D85">
        <w:rPr>
          <w:rFonts w:ascii="Times New Roman" w:eastAsia="Times New Roman" w:hAnsi="Times New Roman" w:cs="Times New Roman"/>
          <w:sz w:val="24"/>
          <w:szCs w:val="24"/>
          <w:lang w:eastAsia="ru-RU"/>
        </w:rPr>
        <w:lastRenderedPageBreak/>
        <w:t>специалистов и родителей. Детям из неполных семей уделяется большое внимание первые месяцы зачисления в детском саду.</w:t>
      </w:r>
    </w:p>
    <w:p w14:paraId="5BEDA491" w14:textId="77777777" w:rsidR="00A95BEC" w:rsidRDefault="00A95BEC" w:rsidP="00CD6695">
      <w:pPr>
        <w:shd w:val="clear" w:color="auto" w:fill="FFFFFF"/>
        <w:spacing w:after="0" w:line="408" w:lineRule="atLeast"/>
        <w:ind w:firstLine="708"/>
        <w:jc w:val="both"/>
        <w:rPr>
          <w:rFonts w:ascii="Times New Roman" w:eastAsia="Times New Roman" w:hAnsi="Times New Roman" w:cs="Times New Roman"/>
          <w:sz w:val="24"/>
          <w:szCs w:val="24"/>
          <w:lang w:eastAsia="ru-RU"/>
        </w:rPr>
      </w:pPr>
    </w:p>
    <w:p w14:paraId="3A434FCA" w14:textId="308EBFC7" w:rsidR="00A95BEC" w:rsidRPr="00531D85" w:rsidRDefault="00A95BEC" w:rsidP="00A95BEC">
      <w:pPr>
        <w:spacing w:after="0" w:line="360" w:lineRule="auto"/>
        <w:rPr>
          <w:rFonts w:ascii="Times New Roman" w:eastAsia="Times New Roman" w:hAnsi="Times New Roman" w:cs="Times New Roman"/>
          <w:b/>
          <w:color w:val="000000"/>
          <w:sz w:val="24"/>
          <w:szCs w:val="24"/>
          <w:lang w:eastAsia="ru-RU"/>
        </w:rPr>
      </w:pPr>
      <w:r w:rsidRPr="00531D85">
        <w:rPr>
          <w:rFonts w:ascii="Times New Roman" w:eastAsia="Times New Roman" w:hAnsi="Times New Roman" w:cs="Times New Roman"/>
          <w:b/>
          <w:color w:val="000000"/>
          <w:sz w:val="24"/>
          <w:szCs w:val="24"/>
          <w:lang w:eastAsia="ru-RU"/>
        </w:rPr>
        <w:t>Организация дополнительного образования в МБДОУ</w:t>
      </w:r>
      <w:r>
        <w:rPr>
          <w:rFonts w:ascii="Times New Roman" w:eastAsia="Times New Roman" w:hAnsi="Times New Roman" w:cs="Times New Roman"/>
          <w:b/>
          <w:color w:val="000000"/>
          <w:sz w:val="24"/>
          <w:szCs w:val="24"/>
          <w:lang w:eastAsia="ru-RU"/>
        </w:rPr>
        <w:t xml:space="preserve"> </w:t>
      </w:r>
      <w:r w:rsidRPr="00531D85">
        <w:rPr>
          <w:rFonts w:ascii="Times New Roman" w:eastAsia="Times New Roman" w:hAnsi="Times New Roman" w:cs="Times New Roman"/>
          <w:b/>
          <w:color w:val="000000"/>
          <w:sz w:val="24"/>
          <w:szCs w:val="24"/>
          <w:lang w:eastAsia="ru-RU"/>
        </w:rPr>
        <w:t>детском саду «Диинчигеш»</w:t>
      </w:r>
    </w:p>
    <w:p w14:paraId="4358C75B" w14:textId="77777777" w:rsidR="00A95BEC" w:rsidRPr="00FC4F7C" w:rsidRDefault="00A95BEC" w:rsidP="00A95BEC">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В 2020-2021 уч. году с целью полного удовлетворения запросов потребителей (родителей, законных представителей) в образовательных услугах, обеспечения всестороннего развития детей, оказания консультативной помощи родителям по различным вопросам воспитания, обучения и развития детей дошкольного возраста, на базе МБДОУ были организованы дополнительные образовательные услуги на бесплатной основе различной направленности: </w:t>
      </w:r>
    </w:p>
    <w:p w14:paraId="3FE4D922" w14:textId="77777777" w:rsidR="00A95BEC" w:rsidRPr="00FC4F7C" w:rsidRDefault="00A95BEC" w:rsidP="00A95BEC">
      <w:pPr>
        <w:spacing w:after="0" w:line="240" w:lineRule="auto"/>
        <w:ind w:firstLine="709"/>
        <w:jc w:val="both"/>
        <w:rPr>
          <w:rFonts w:ascii="Times New Roman" w:eastAsia="Times New Roman" w:hAnsi="Times New Roman" w:cs="Times New Roman"/>
          <w:color w:val="000000"/>
          <w:sz w:val="24"/>
          <w:szCs w:val="24"/>
          <w:lang w:eastAsia="ru-RU"/>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304"/>
        <w:gridCol w:w="1559"/>
        <w:gridCol w:w="1701"/>
        <w:gridCol w:w="1701"/>
        <w:gridCol w:w="2262"/>
      </w:tblGrid>
      <w:tr w:rsidR="00A95BEC" w:rsidRPr="00FC4F7C" w14:paraId="115D09E3" w14:textId="77777777" w:rsidTr="004450C3">
        <w:tc>
          <w:tcPr>
            <w:tcW w:w="561" w:type="dxa"/>
          </w:tcPr>
          <w:p w14:paraId="496AB67B" w14:textId="77777777" w:rsidR="00A95BEC" w:rsidRPr="00FC4F7C" w:rsidRDefault="00A95BEC" w:rsidP="004450C3">
            <w:pPr>
              <w:spacing w:after="200" w:line="276" w:lineRule="auto"/>
              <w:jc w:val="center"/>
              <w:rPr>
                <w:rFonts w:ascii="Times New Roman" w:eastAsia="Calibri" w:hAnsi="Times New Roman" w:cs="Times New Roman"/>
                <w:b/>
                <w:sz w:val="24"/>
                <w:szCs w:val="24"/>
              </w:rPr>
            </w:pPr>
            <w:r w:rsidRPr="00FC4F7C">
              <w:rPr>
                <w:rFonts w:ascii="Times New Roman" w:eastAsia="Calibri" w:hAnsi="Times New Roman" w:cs="Times New Roman"/>
                <w:b/>
                <w:sz w:val="24"/>
                <w:szCs w:val="24"/>
              </w:rPr>
              <w:t>№</w:t>
            </w:r>
          </w:p>
        </w:tc>
        <w:tc>
          <w:tcPr>
            <w:tcW w:w="2304" w:type="dxa"/>
          </w:tcPr>
          <w:p w14:paraId="1DE77151" w14:textId="77777777" w:rsidR="00A95BEC" w:rsidRPr="00FC4F7C" w:rsidRDefault="00A95BEC" w:rsidP="004450C3">
            <w:pPr>
              <w:spacing w:after="200" w:line="276" w:lineRule="auto"/>
              <w:jc w:val="center"/>
              <w:rPr>
                <w:rFonts w:ascii="Times New Roman" w:eastAsia="Calibri" w:hAnsi="Times New Roman" w:cs="Times New Roman"/>
                <w:b/>
                <w:sz w:val="24"/>
                <w:szCs w:val="24"/>
              </w:rPr>
            </w:pPr>
            <w:r w:rsidRPr="00FC4F7C">
              <w:rPr>
                <w:rFonts w:ascii="Times New Roman" w:eastAsia="Calibri" w:hAnsi="Times New Roman" w:cs="Times New Roman"/>
                <w:b/>
                <w:sz w:val="24"/>
                <w:szCs w:val="24"/>
              </w:rPr>
              <w:t>Дисциплина</w:t>
            </w:r>
          </w:p>
        </w:tc>
        <w:tc>
          <w:tcPr>
            <w:tcW w:w="1559" w:type="dxa"/>
          </w:tcPr>
          <w:p w14:paraId="52F2E1BA" w14:textId="77777777" w:rsidR="00A95BEC" w:rsidRPr="00FC4F7C" w:rsidRDefault="00A95BEC" w:rsidP="004450C3">
            <w:pPr>
              <w:spacing w:after="200" w:line="276" w:lineRule="auto"/>
              <w:jc w:val="center"/>
              <w:rPr>
                <w:rFonts w:ascii="Times New Roman" w:eastAsia="Calibri" w:hAnsi="Times New Roman" w:cs="Times New Roman"/>
                <w:b/>
                <w:sz w:val="24"/>
                <w:szCs w:val="24"/>
              </w:rPr>
            </w:pPr>
            <w:r w:rsidRPr="00FC4F7C">
              <w:rPr>
                <w:rFonts w:ascii="Times New Roman" w:eastAsia="Calibri" w:hAnsi="Times New Roman" w:cs="Times New Roman"/>
                <w:b/>
                <w:sz w:val="24"/>
                <w:szCs w:val="24"/>
              </w:rPr>
              <w:t>Возраст</w:t>
            </w:r>
          </w:p>
          <w:p w14:paraId="4ACA8A57" w14:textId="77777777" w:rsidR="00A95BEC" w:rsidRPr="00FC4F7C" w:rsidRDefault="00A95BEC" w:rsidP="004450C3">
            <w:pPr>
              <w:spacing w:after="200" w:line="276" w:lineRule="auto"/>
              <w:jc w:val="center"/>
              <w:rPr>
                <w:rFonts w:ascii="Times New Roman" w:eastAsia="Calibri" w:hAnsi="Times New Roman" w:cs="Times New Roman"/>
                <w:b/>
                <w:sz w:val="24"/>
                <w:szCs w:val="24"/>
              </w:rPr>
            </w:pPr>
            <w:r w:rsidRPr="00FC4F7C">
              <w:rPr>
                <w:rFonts w:ascii="Times New Roman" w:eastAsia="Calibri" w:hAnsi="Times New Roman" w:cs="Times New Roman"/>
                <w:b/>
                <w:sz w:val="24"/>
                <w:szCs w:val="24"/>
              </w:rPr>
              <w:t>детей</w:t>
            </w:r>
          </w:p>
        </w:tc>
        <w:tc>
          <w:tcPr>
            <w:tcW w:w="1701" w:type="dxa"/>
          </w:tcPr>
          <w:p w14:paraId="572A096A" w14:textId="77777777" w:rsidR="00A95BEC" w:rsidRPr="00FC4F7C" w:rsidRDefault="00A95BEC" w:rsidP="004450C3">
            <w:pPr>
              <w:spacing w:after="200" w:line="276" w:lineRule="auto"/>
              <w:jc w:val="center"/>
              <w:rPr>
                <w:rFonts w:ascii="Times New Roman" w:eastAsia="Calibri" w:hAnsi="Times New Roman" w:cs="Times New Roman"/>
                <w:b/>
                <w:sz w:val="24"/>
                <w:szCs w:val="24"/>
              </w:rPr>
            </w:pPr>
            <w:r w:rsidRPr="00FC4F7C">
              <w:rPr>
                <w:rFonts w:ascii="Times New Roman" w:eastAsia="Calibri" w:hAnsi="Times New Roman" w:cs="Times New Roman"/>
                <w:b/>
                <w:sz w:val="24"/>
                <w:szCs w:val="24"/>
              </w:rPr>
              <w:t>Количество</w:t>
            </w:r>
          </w:p>
          <w:p w14:paraId="02B8113C" w14:textId="77777777" w:rsidR="00A95BEC" w:rsidRPr="00FC4F7C" w:rsidRDefault="00A95BEC" w:rsidP="004450C3">
            <w:pPr>
              <w:spacing w:after="200" w:line="276" w:lineRule="auto"/>
              <w:jc w:val="center"/>
              <w:rPr>
                <w:rFonts w:ascii="Times New Roman" w:eastAsia="Calibri" w:hAnsi="Times New Roman" w:cs="Times New Roman"/>
                <w:b/>
                <w:sz w:val="24"/>
                <w:szCs w:val="24"/>
              </w:rPr>
            </w:pPr>
            <w:r w:rsidRPr="00FC4F7C">
              <w:rPr>
                <w:rFonts w:ascii="Times New Roman" w:eastAsia="Calibri" w:hAnsi="Times New Roman" w:cs="Times New Roman"/>
                <w:b/>
                <w:sz w:val="24"/>
                <w:szCs w:val="24"/>
              </w:rPr>
              <w:t>детей</w:t>
            </w:r>
          </w:p>
        </w:tc>
        <w:tc>
          <w:tcPr>
            <w:tcW w:w="1701" w:type="dxa"/>
          </w:tcPr>
          <w:p w14:paraId="6A79E996" w14:textId="77777777" w:rsidR="00A95BEC" w:rsidRPr="00FC4F7C" w:rsidRDefault="00A95BEC" w:rsidP="004450C3">
            <w:pPr>
              <w:spacing w:after="200" w:line="276" w:lineRule="auto"/>
              <w:jc w:val="center"/>
              <w:rPr>
                <w:rFonts w:ascii="Times New Roman" w:eastAsia="Calibri" w:hAnsi="Times New Roman" w:cs="Times New Roman"/>
                <w:b/>
                <w:sz w:val="24"/>
                <w:szCs w:val="24"/>
              </w:rPr>
            </w:pPr>
            <w:r w:rsidRPr="00FC4F7C">
              <w:rPr>
                <w:rFonts w:ascii="Times New Roman" w:eastAsia="Calibri" w:hAnsi="Times New Roman" w:cs="Times New Roman"/>
                <w:b/>
                <w:sz w:val="24"/>
                <w:szCs w:val="24"/>
              </w:rPr>
              <w:t>Количество</w:t>
            </w:r>
          </w:p>
          <w:p w14:paraId="62030193" w14:textId="77777777" w:rsidR="00A95BEC" w:rsidRPr="00FC4F7C" w:rsidRDefault="00A95BEC" w:rsidP="004450C3">
            <w:pPr>
              <w:spacing w:after="200" w:line="276" w:lineRule="auto"/>
              <w:jc w:val="center"/>
              <w:rPr>
                <w:rFonts w:ascii="Times New Roman" w:eastAsia="Calibri" w:hAnsi="Times New Roman" w:cs="Times New Roman"/>
                <w:b/>
                <w:sz w:val="24"/>
                <w:szCs w:val="24"/>
              </w:rPr>
            </w:pPr>
            <w:r w:rsidRPr="00FC4F7C">
              <w:rPr>
                <w:rFonts w:ascii="Times New Roman" w:eastAsia="Calibri" w:hAnsi="Times New Roman" w:cs="Times New Roman"/>
                <w:b/>
                <w:sz w:val="24"/>
                <w:szCs w:val="24"/>
              </w:rPr>
              <w:t>занятий в неделю</w:t>
            </w:r>
          </w:p>
        </w:tc>
        <w:tc>
          <w:tcPr>
            <w:tcW w:w="2262" w:type="dxa"/>
          </w:tcPr>
          <w:p w14:paraId="28604C54" w14:textId="77777777" w:rsidR="00A95BEC" w:rsidRPr="00FC4F7C" w:rsidRDefault="00A95BEC" w:rsidP="004450C3">
            <w:pPr>
              <w:spacing w:after="200" w:line="276" w:lineRule="auto"/>
              <w:jc w:val="center"/>
              <w:rPr>
                <w:rFonts w:ascii="Times New Roman" w:eastAsia="Calibri" w:hAnsi="Times New Roman" w:cs="Times New Roman"/>
                <w:b/>
                <w:sz w:val="24"/>
                <w:szCs w:val="24"/>
              </w:rPr>
            </w:pPr>
            <w:r w:rsidRPr="00FC4F7C">
              <w:rPr>
                <w:rFonts w:ascii="Times New Roman" w:eastAsia="Calibri" w:hAnsi="Times New Roman" w:cs="Times New Roman"/>
                <w:b/>
                <w:sz w:val="24"/>
                <w:szCs w:val="24"/>
              </w:rPr>
              <w:t>ФИО педагога</w:t>
            </w:r>
          </w:p>
        </w:tc>
      </w:tr>
      <w:tr w:rsidR="00A95BEC" w:rsidRPr="00FC4F7C" w14:paraId="0E669618" w14:textId="77777777" w:rsidTr="004450C3">
        <w:tc>
          <w:tcPr>
            <w:tcW w:w="561" w:type="dxa"/>
          </w:tcPr>
          <w:p w14:paraId="3950F500"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1</w:t>
            </w:r>
          </w:p>
        </w:tc>
        <w:tc>
          <w:tcPr>
            <w:tcW w:w="2304" w:type="dxa"/>
          </w:tcPr>
          <w:p w14:paraId="71D3C8EE" w14:textId="77777777" w:rsidR="00A95BEC" w:rsidRPr="00FC4F7C" w:rsidRDefault="00A95BEC" w:rsidP="004450C3">
            <w:pPr>
              <w:spacing w:after="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 xml:space="preserve">Кружок «Веселый </w:t>
            </w:r>
          </w:p>
          <w:p w14:paraId="64D03AAF" w14:textId="77777777" w:rsidR="00A95BEC" w:rsidRPr="00FC4F7C" w:rsidRDefault="00A95BEC" w:rsidP="004450C3">
            <w:pPr>
              <w:spacing w:after="0" w:line="276" w:lineRule="auto"/>
              <w:rPr>
                <w:rFonts w:ascii="Times New Roman" w:eastAsia="Calibri" w:hAnsi="Times New Roman" w:cs="Times New Roman"/>
                <w:sz w:val="24"/>
                <w:szCs w:val="24"/>
              </w:rPr>
            </w:pPr>
            <w:proofErr w:type="spellStart"/>
            <w:r w:rsidRPr="00FC4F7C">
              <w:rPr>
                <w:rFonts w:ascii="Times New Roman" w:eastAsia="Calibri" w:hAnsi="Times New Roman" w:cs="Times New Roman"/>
                <w:sz w:val="24"/>
                <w:szCs w:val="24"/>
              </w:rPr>
              <w:t>светофорик</w:t>
            </w:r>
            <w:proofErr w:type="spellEnd"/>
            <w:r w:rsidRPr="00FC4F7C">
              <w:rPr>
                <w:rFonts w:ascii="Times New Roman" w:eastAsia="Calibri" w:hAnsi="Times New Roman" w:cs="Times New Roman"/>
                <w:sz w:val="24"/>
                <w:szCs w:val="24"/>
              </w:rPr>
              <w:t>»</w:t>
            </w:r>
          </w:p>
        </w:tc>
        <w:tc>
          <w:tcPr>
            <w:tcW w:w="1559" w:type="dxa"/>
          </w:tcPr>
          <w:p w14:paraId="23683EE4"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5-7 лет</w:t>
            </w:r>
          </w:p>
        </w:tc>
        <w:tc>
          <w:tcPr>
            <w:tcW w:w="1701" w:type="dxa"/>
          </w:tcPr>
          <w:p w14:paraId="71417935"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43</w:t>
            </w:r>
          </w:p>
        </w:tc>
        <w:tc>
          <w:tcPr>
            <w:tcW w:w="1701" w:type="dxa"/>
          </w:tcPr>
          <w:p w14:paraId="77D3D1EC"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1</w:t>
            </w:r>
          </w:p>
        </w:tc>
        <w:tc>
          <w:tcPr>
            <w:tcW w:w="2262" w:type="dxa"/>
          </w:tcPr>
          <w:p w14:paraId="14294BB0" w14:textId="77777777" w:rsidR="00A95BEC" w:rsidRPr="00FC4F7C" w:rsidRDefault="00A95BEC" w:rsidP="004450C3">
            <w:pPr>
              <w:spacing w:after="200" w:line="276" w:lineRule="auto"/>
              <w:rPr>
                <w:rFonts w:ascii="Times New Roman" w:eastAsia="Calibri" w:hAnsi="Times New Roman" w:cs="Times New Roman"/>
                <w:sz w:val="24"/>
                <w:szCs w:val="24"/>
              </w:rPr>
            </w:pPr>
            <w:proofErr w:type="spellStart"/>
            <w:r w:rsidRPr="00FC4F7C">
              <w:rPr>
                <w:rFonts w:ascii="Times New Roman" w:eastAsia="Calibri" w:hAnsi="Times New Roman" w:cs="Times New Roman"/>
                <w:sz w:val="24"/>
                <w:szCs w:val="24"/>
              </w:rPr>
              <w:t>Сотпа</w:t>
            </w:r>
            <w:proofErr w:type="spellEnd"/>
            <w:r w:rsidRPr="00FC4F7C">
              <w:rPr>
                <w:rFonts w:ascii="Times New Roman" w:eastAsia="Calibri" w:hAnsi="Times New Roman" w:cs="Times New Roman"/>
                <w:sz w:val="24"/>
                <w:szCs w:val="24"/>
              </w:rPr>
              <w:t xml:space="preserve"> М.Б.</w:t>
            </w:r>
          </w:p>
          <w:p w14:paraId="0F4969A5" w14:textId="77777777" w:rsidR="00A95BEC" w:rsidRPr="00FC4F7C" w:rsidRDefault="00A95BEC" w:rsidP="004450C3">
            <w:pPr>
              <w:spacing w:after="200" w:line="276" w:lineRule="auto"/>
              <w:rPr>
                <w:rFonts w:ascii="Times New Roman" w:eastAsia="Calibri" w:hAnsi="Times New Roman" w:cs="Times New Roman"/>
                <w:sz w:val="24"/>
                <w:szCs w:val="24"/>
              </w:rPr>
            </w:pPr>
            <w:proofErr w:type="spellStart"/>
            <w:r w:rsidRPr="00FC4F7C">
              <w:rPr>
                <w:rFonts w:ascii="Times New Roman" w:eastAsia="Calibri" w:hAnsi="Times New Roman" w:cs="Times New Roman"/>
                <w:sz w:val="24"/>
                <w:szCs w:val="24"/>
              </w:rPr>
              <w:t>Чайбар</w:t>
            </w:r>
            <w:proofErr w:type="spellEnd"/>
            <w:r w:rsidRPr="00FC4F7C">
              <w:rPr>
                <w:rFonts w:ascii="Times New Roman" w:eastAsia="Calibri" w:hAnsi="Times New Roman" w:cs="Times New Roman"/>
                <w:sz w:val="24"/>
                <w:szCs w:val="24"/>
              </w:rPr>
              <w:t xml:space="preserve"> Н.А.</w:t>
            </w:r>
          </w:p>
        </w:tc>
      </w:tr>
      <w:tr w:rsidR="00A95BEC" w:rsidRPr="00FC4F7C" w14:paraId="660C2E49" w14:textId="77777777" w:rsidTr="004450C3">
        <w:tc>
          <w:tcPr>
            <w:tcW w:w="561" w:type="dxa"/>
          </w:tcPr>
          <w:p w14:paraId="1098BE36"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2</w:t>
            </w:r>
          </w:p>
        </w:tc>
        <w:tc>
          <w:tcPr>
            <w:tcW w:w="2304" w:type="dxa"/>
          </w:tcPr>
          <w:p w14:paraId="4EC5C687"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Кружок «Давайте общаться по-русски»</w:t>
            </w:r>
          </w:p>
        </w:tc>
        <w:tc>
          <w:tcPr>
            <w:tcW w:w="1559" w:type="dxa"/>
          </w:tcPr>
          <w:p w14:paraId="145E09A1"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6-7 лет</w:t>
            </w:r>
          </w:p>
        </w:tc>
        <w:tc>
          <w:tcPr>
            <w:tcW w:w="1701" w:type="dxa"/>
          </w:tcPr>
          <w:p w14:paraId="76A41E22"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20</w:t>
            </w:r>
          </w:p>
        </w:tc>
        <w:tc>
          <w:tcPr>
            <w:tcW w:w="1701" w:type="dxa"/>
          </w:tcPr>
          <w:p w14:paraId="1124E47B"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1</w:t>
            </w:r>
          </w:p>
        </w:tc>
        <w:tc>
          <w:tcPr>
            <w:tcW w:w="2262" w:type="dxa"/>
          </w:tcPr>
          <w:p w14:paraId="4F5E0C56"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Орай-</w:t>
            </w:r>
            <w:proofErr w:type="spellStart"/>
            <w:r w:rsidRPr="00FC4F7C">
              <w:rPr>
                <w:rFonts w:ascii="Times New Roman" w:eastAsia="Calibri" w:hAnsi="Times New Roman" w:cs="Times New Roman"/>
                <w:sz w:val="24"/>
                <w:szCs w:val="24"/>
              </w:rPr>
              <w:t>оол</w:t>
            </w:r>
            <w:proofErr w:type="spellEnd"/>
            <w:r w:rsidRPr="00FC4F7C">
              <w:rPr>
                <w:rFonts w:ascii="Times New Roman" w:eastAsia="Calibri" w:hAnsi="Times New Roman" w:cs="Times New Roman"/>
                <w:sz w:val="24"/>
                <w:szCs w:val="24"/>
              </w:rPr>
              <w:t xml:space="preserve"> Т.О.</w:t>
            </w:r>
          </w:p>
        </w:tc>
      </w:tr>
      <w:tr w:rsidR="00A95BEC" w:rsidRPr="00FC4F7C" w14:paraId="59CC3091" w14:textId="77777777" w:rsidTr="004450C3">
        <w:tc>
          <w:tcPr>
            <w:tcW w:w="561" w:type="dxa"/>
          </w:tcPr>
          <w:p w14:paraId="7C5887B3"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4</w:t>
            </w:r>
          </w:p>
        </w:tc>
        <w:tc>
          <w:tcPr>
            <w:tcW w:w="2304" w:type="dxa"/>
          </w:tcPr>
          <w:p w14:paraId="6B5ACE6B"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Кружок «</w:t>
            </w:r>
            <w:proofErr w:type="spellStart"/>
            <w:r w:rsidRPr="00FC4F7C">
              <w:rPr>
                <w:rFonts w:ascii="Times New Roman" w:eastAsia="Calibri" w:hAnsi="Times New Roman" w:cs="Times New Roman"/>
                <w:sz w:val="24"/>
                <w:szCs w:val="24"/>
              </w:rPr>
              <w:t>Хуреш</w:t>
            </w:r>
            <w:proofErr w:type="spellEnd"/>
            <w:r w:rsidRPr="00FC4F7C">
              <w:rPr>
                <w:rFonts w:ascii="Times New Roman" w:eastAsia="Calibri" w:hAnsi="Times New Roman" w:cs="Times New Roman"/>
                <w:sz w:val="24"/>
                <w:szCs w:val="24"/>
              </w:rPr>
              <w:t>»</w:t>
            </w:r>
          </w:p>
        </w:tc>
        <w:tc>
          <w:tcPr>
            <w:tcW w:w="1559" w:type="dxa"/>
          </w:tcPr>
          <w:p w14:paraId="15ADCA65"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3-7 лет</w:t>
            </w:r>
          </w:p>
        </w:tc>
        <w:tc>
          <w:tcPr>
            <w:tcW w:w="1701" w:type="dxa"/>
          </w:tcPr>
          <w:p w14:paraId="473A5158"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43</w:t>
            </w:r>
          </w:p>
        </w:tc>
        <w:tc>
          <w:tcPr>
            <w:tcW w:w="1701" w:type="dxa"/>
          </w:tcPr>
          <w:p w14:paraId="234F6FD7"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1</w:t>
            </w:r>
          </w:p>
        </w:tc>
        <w:tc>
          <w:tcPr>
            <w:tcW w:w="2262" w:type="dxa"/>
          </w:tcPr>
          <w:p w14:paraId="398260E6"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Кара-Сал О.К.</w:t>
            </w:r>
          </w:p>
        </w:tc>
      </w:tr>
      <w:tr w:rsidR="00A95BEC" w:rsidRPr="00FC4F7C" w14:paraId="60C1F789" w14:textId="77777777" w:rsidTr="004450C3">
        <w:tc>
          <w:tcPr>
            <w:tcW w:w="561" w:type="dxa"/>
          </w:tcPr>
          <w:p w14:paraId="097022CA"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5</w:t>
            </w:r>
          </w:p>
        </w:tc>
        <w:tc>
          <w:tcPr>
            <w:tcW w:w="2304" w:type="dxa"/>
          </w:tcPr>
          <w:p w14:paraId="2DF35961"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Кружок «</w:t>
            </w:r>
            <w:proofErr w:type="spellStart"/>
            <w:r w:rsidRPr="00FC4F7C">
              <w:rPr>
                <w:rFonts w:ascii="Times New Roman" w:eastAsia="Calibri" w:hAnsi="Times New Roman" w:cs="Times New Roman"/>
                <w:sz w:val="24"/>
                <w:szCs w:val="24"/>
              </w:rPr>
              <w:t>Тоджа</w:t>
            </w:r>
            <w:proofErr w:type="spellEnd"/>
            <w:r w:rsidRPr="00FC4F7C">
              <w:rPr>
                <w:rFonts w:ascii="Times New Roman" w:eastAsia="Calibri" w:hAnsi="Times New Roman" w:cs="Times New Roman"/>
                <w:sz w:val="24"/>
                <w:szCs w:val="24"/>
              </w:rPr>
              <w:t xml:space="preserve"> – мой родной край»</w:t>
            </w:r>
          </w:p>
        </w:tc>
        <w:tc>
          <w:tcPr>
            <w:tcW w:w="1559" w:type="dxa"/>
          </w:tcPr>
          <w:p w14:paraId="6BB8A857"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5-7 лет</w:t>
            </w:r>
          </w:p>
        </w:tc>
        <w:tc>
          <w:tcPr>
            <w:tcW w:w="1701" w:type="dxa"/>
          </w:tcPr>
          <w:p w14:paraId="261F0419"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43</w:t>
            </w:r>
          </w:p>
        </w:tc>
        <w:tc>
          <w:tcPr>
            <w:tcW w:w="1701" w:type="dxa"/>
          </w:tcPr>
          <w:p w14:paraId="0EECFB8A"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1</w:t>
            </w:r>
          </w:p>
        </w:tc>
        <w:tc>
          <w:tcPr>
            <w:tcW w:w="2262" w:type="dxa"/>
          </w:tcPr>
          <w:p w14:paraId="347AA969" w14:textId="77777777" w:rsidR="00A95BEC" w:rsidRPr="00FC4F7C" w:rsidRDefault="00A95BEC" w:rsidP="004450C3">
            <w:pPr>
              <w:spacing w:after="200" w:line="276" w:lineRule="auto"/>
              <w:rPr>
                <w:rFonts w:ascii="Times New Roman" w:eastAsia="Calibri" w:hAnsi="Times New Roman" w:cs="Times New Roman"/>
                <w:sz w:val="24"/>
                <w:szCs w:val="24"/>
              </w:rPr>
            </w:pPr>
            <w:proofErr w:type="spellStart"/>
            <w:r w:rsidRPr="00FC4F7C">
              <w:rPr>
                <w:rFonts w:ascii="Times New Roman" w:eastAsia="Calibri" w:hAnsi="Times New Roman" w:cs="Times New Roman"/>
                <w:sz w:val="24"/>
                <w:szCs w:val="24"/>
              </w:rPr>
              <w:t>Тамдын-оол</w:t>
            </w:r>
            <w:proofErr w:type="spellEnd"/>
            <w:r w:rsidRPr="00FC4F7C">
              <w:rPr>
                <w:rFonts w:ascii="Times New Roman" w:eastAsia="Calibri" w:hAnsi="Times New Roman" w:cs="Times New Roman"/>
                <w:sz w:val="24"/>
                <w:szCs w:val="24"/>
              </w:rPr>
              <w:t xml:space="preserve"> А.А.</w:t>
            </w:r>
          </w:p>
        </w:tc>
      </w:tr>
      <w:tr w:rsidR="00A95BEC" w:rsidRPr="00FC4F7C" w14:paraId="037C75B2" w14:textId="77777777" w:rsidTr="004450C3">
        <w:tc>
          <w:tcPr>
            <w:tcW w:w="561" w:type="dxa"/>
          </w:tcPr>
          <w:p w14:paraId="0C422D2C"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6</w:t>
            </w:r>
          </w:p>
        </w:tc>
        <w:tc>
          <w:tcPr>
            <w:tcW w:w="2304" w:type="dxa"/>
          </w:tcPr>
          <w:p w14:paraId="61CBA1C3" w14:textId="77777777" w:rsidR="00A95BEC" w:rsidRPr="00FC4F7C" w:rsidRDefault="00A95BEC" w:rsidP="004450C3">
            <w:pPr>
              <w:spacing w:after="200" w:line="276" w:lineRule="auto"/>
              <w:rPr>
                <w:rFonts w:ascii="Times New Roman" w:eastAsia="Calibri" w:hAnsi="Times New Roman" w:cs="Times New Roman"/>
                <w:sz w:val="24"/>
                <w:szCs w:val="24"/>
              </w:rPr>
            </w:pPr>
            <w:proofErr w:type="spellStart"/>
            <w:r w:rsidRPr="00FC4F7C">
              <w:rPr>
                <w:rFonts w:ascii="Times New Roman" w:eastAsia="Calibri" w:hAnsi="Times New Roman" w:cs="Times New Roman"/>
                <w:sz w:val="24"/>
                <w:szCs w:val="24"/>
              </w:rPr>
              <w:t>Торээн</w:t>
            </w:r>
            <w:proofErr w:type="spellEnd"/>
            <w:r w:rsidRPr="00FC4F7C">
              <w:rPr>
                <w:rFonts w:ascii="Times New Roman" w:eastAsia="Calibri" w:hAnsi="Times New Roman" w:cs="Times New Roman"/>
                <w:sz w:val="24"/>
                <w:szCs w:val="24"/>
              </w:rPr>
              <w:t xml:space="preserve"> </w:t>
            </w:r>
            <w:proofErr w:type="spellStart"/>
            <w:r w:rsidRPr="00FC4F7C">
              <w:rPr>
                <w:rFonts w:ascii="Times New Roman" w:eastAsia="Calibri" w:hAnsi="Times New Roman" w:cs="Times New Roman"/>
                <w:sz w:val="24"/>
                <w:szCs w:val="24"/>
              </w:rPr>
              <w:t>Тывам</w:t>
            </w:r>
            <w:proofErr w:type="spellEnd"/>
          </w:p>
        </w:tc>
        <w:tc>
          <w:tcPr>
            <w:tcW w:w="1559" w:type="dxa"/>
          </w:tcPr>
          <w:p w14:paraId="5C099932"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4-7 лет</w:t>
            </w:r>
          </w:p>
        </w:tc>
        <w:tc>
          <w:tcPr>
            <w:tcW w:w="1701" w:type="dxa"/>
          </w:tcPr>
          <w:p w14:paraId="7746E775"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70</w:t>
            </w:r>
          </w:p>
        </w:tc>
        <w:tc>
          <w:tcPr>
            <w:tcW w:w="1701" w:type="dxa"/>
          </w:tcPr>
          <w:p w14:paraId="762A5A9A"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2</w:t>
            </w:r>
          </w:p>
        </w:tc>
        <w:tc>
          <w:tcPr>
            <w:tcW w:w="2262" w:type="dxa"/>
          </w:tcPr>
          <w:p w14:paraId="51E2C3C0" w14:textId="77777777" w:rsidR="00A95BEC" w:rsidRPr="00FC4F7C" w:rsidRDefault="00A95BEC" w:rsidP="004450C3">
            <w:pPr>
              <w:spacing w:after="200" w:line="276" w:lineRule="auto"/>
              <w:rPr>
                <w:rFonts w:ascii="Times New Roman" w:eastAsia="Calibri" w:hAnsi="Times New Roman" w:cs="Times New Roman"/>
                <w:sz w:val="24"/>
                <w:szCs w:val="24"/>
              </w:rPr>
            </w:pPr>
            <w:r w:rsidRPr="00FC4F7C">
              <w:rPr>
                <w:rFonts w:ascii="Times New Roman" w:eastAsia="Calibri" w:hAnsi="Times New Roman" w:cs="Times New Roman"/>
                <w:sz w:val="24"/>
                <w:szCs w:val="24"/>
              </w:rPr>
              <w:t>Воспитатели</w:t>
            </w:r>
          </w:p>
        </w:tc>
      </w:tr>
    </w:tbl>
    <w:p w14:paraId="58BBD214" w14:textId="77777777" w:rsidR="00A95BEC" w:rsidRPr="00FC4F7C" w:rsidRDefault="00A95BEC" w:rsidP="00A95BEC">
      <w:pPr>
        <w:spacing w:after="0"/>
        <w:rPr>
          <w:rFonts w:ascii="Times New Roman" w:eastAsia="Times New Roman" w:hAnsi="Times New Roman" w:cs="Times New Roman"/>
          <w:color w:val="000000"/>
          <w:sz w:val="26"/>
          <w:lang w:eastAsia="ru-RU"/>
        </w:rPr>
      </w:pPr>
    </w:p>
    <w:p w14:paraId="38772DBF" w14:textId="77777777" w:rsidR="00A95BEC" w:rsidRPr="00FC4F7C" w:rsidRDefault="00A95BEC" w:rsidP="00A95BEC">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В учебном 2020 – 2021 году было 70% воспитанников задействовано в дополнительном образовании, а с начала учебного 2020 года в дополнительном образовании задействовано 45 % воспитанников, что на 7 % меньше, чем в 2019 г. </w:t>
      </w:r>
    </w:p>
    <w:p w14:paraId="4F22C21E" w14:textId="77777777" w:rsidR="00A95BEC" w:rsidRPr="00FC4F7C" w:rsidRDefault="00A95BEC" w:rsidP="00A95BEC">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Дополнительное образование детей дошкольного возраста является актуальным направлением развития МБДОУ. Накоплен определенный положительный опыт его организации, ведется системный мониторинг. Дополнительное образование - важнейшая составляющая образовательного пространства, социально востребовано как образование, органично сочетающее в себе воспитание, обучение и развитие личности ребенка, наиболее открыто и свободно от стандартного подхода: постоянно обновляется его содержание, методы и формы работы с детьми, возможна творческая, авторская позиция педагога. </w:t>
      </w:r>
    </w:p>
    <w:p w14:paraId="037DC88D" w14:textId="77777777" w:rsidR="00A95BEC" w:rsidRPr="00FC4F7C" w:rsidRDefault="00A95BEC" w:rsidP="00A95BEC">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lastRenderedPageBreak/>
        <w:t xml:space="preserve">При организации дополнительного образования учитываются интересы дошкольников и запросы родителей. Дополнительные услуги оказываются детям, начиная со средней возрастной группы. Занятия проводятся не более 2 раз в неделю, продолжительностью 15-30 минут, где занимаются дети с 4 до 7 лет, состав групп не более 15 человек. </w:t>
      </w:r>
    </w:p>
    <w:p w14:paraId="0B837FED" w14:textId="77777777" w:rsidR="00A95BEC" w:rsidRPr="00FC4F7C" w:rsidRDefault="00A95BEC" w:rsidP="00A95BEC">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Основная задача педагогов - удовлетворение запросов родителей во всестороннем развитии детей. </w:t>
      </w:r>
    </w:p>
    <w:p w14:paraId="4ECF4B23" w14:textId="77777777" w:rsidR="00A95BEC" w:rsidRPr="00FC4F7C" w:rsidRDefault="00A95BEC" w:rsidP="00A95BEC">
      <w:pPr>
        <w:spacing w:after="0" w:line="360" w:lineRule="auto"/>
        <w:ind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Дополнительные образовательные услуги обеспечивают: - выявление и развитие способностей детей; </w:t>
      </w:r>
    </w:p>
    <w:p w14:paraId="018265B8" w14:textId="77777777" w:rsidR="00A95BEC" w:rsidRPr="00FC4F7C" w:rsidRDefault="00A95BEC" w:rsidP="00A95BEC">
      <w:pPr>
        <w:numPr>
          <w:ilvl w:val="0"/>
          <w:numId w:val="22"/>
        </w:numPr>
        <w:spacing w:after="0" w:line="360" w:lineRule="auto"/>
        <w:ind w:left="0"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активизацию творческого потенциала каждого ребёнка; </w:t>
      </w:r>
    </w:p>
    <w:p w14:paraId="6DA5ED7A" w14:textId="16F0A4F7" w:rsidR="005F45EF" w:rsidRPr="00A95BEC" w:rsidRDefault="00A95BEC" w:rsidP="00A95BEC">
      <w:pPr>
        <w:numPr>
          <w:ilvl w:val="0"/>
          <w:numId w:val="22"/>
        </w:numPr>
        <w:spacing w:after="0" w:line="360" w:lineRule="auto"/>
        <w:ind w:left="0" w:firstLine="709"/>
        <w:jc w:val="both"/>
        <w:rPr>
          <w:rFonts w:ascii="Times New Roman" w:eastAsia="Times New Roman" w:hAnsi="Times New Roman" w:cs="Times New Roman"/>
          <w:color w:val="000000"/>
          <w:sz w:val="24"/>
          <w:szCs w:val="24"/>
          <w:lang w:eastAsia="ru-RU"/>
        </w:rPr>
      </w:pPr>
      <w:r w:rsidRPr="00FC4F7C">
        <w:rPr>
          <w:rFonts w:ascii="Times New Roman" w:eastAsia="Times New Roman" w:hAnsi="Times New Roman" w:cs="Times New Roman"/>
          <w:color w:val="000000"/>
          <w:sz w:val="24"/>
          <w:szCs w:val="24"/>
          <w:lang w:eastAsia="ru-RU"/>
        </w:rPr>
        <w:t xml:space="preserve">организацию условий для социализаций детей. </w:t>
      </w:r>
    </w:p>
    <w:p w14:paraId="6BC9A5FB" w14:textId="38C5F98B" w:rsidR="00CD6695" w:rsidRDefault="00F72D5B" w:rsidP="00F72D5B">
      <w:pPr>
        <w:pStyle w:val="a3"/>
        <w:numPr>
          <w:ilvl w:val="0"/>
          <w:numId w:val="6"/>
        </w:numPr>
        <w:spacing w:after="0" w:line="360" w:lineRule="auto"/>
        <w:jc w:val="both"/>
        <w:rPr>
          <w:rFonts w:ascii="Times New Roman" w:eastAsia="Times New Roman" w:hAnsi="Times New Roman" w:cs="Times New Roman"/>
          <w:b/>
          <w:bCs/>
          <w:color w:val="000000"/>
          <w:sz w:val="24"/>
          <w:lang w:eastAsia="ru-RU"/>
        </w:rPr>
      </w:pPr>
      <w:r>
        <w:rPr>
          <w:rFonts w:ascii="Times New Roman" w:eastAsia="Times New Roman" w:hAnsi="Times New Roman" w:cs="Times New Roman"/>
          <w:b/>
          <w:bCs/>
          <w:color w:val="000000"/>
          <w:sz w:val="24"/>
          <w:lang w:eastAsia="ru-RU"/>
        </w:rPr>
        <w:t>Участие в проектах и различных мероприятиях ДОУ</w:t>
      </w:r>
    </w:p>
    <w:p w14:paraId="2E2DCF2F" w14:textId="77777777" w:rsidR="00F72D5B" w:rsidRPr="00531D85" w:rsidRDefault="00F72D5B" w:rsidP="00F72D5B">
      <w:pPr>
        <w:spacing w:after="0" w:line="360" w:lineRule="auto"/>
        <w:ind w:firstLine="709"/>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 xml:space="preserve">По реализации проекта Главы республики Тыва «В каждой семье – не менее одного ребенка с высшим образованием» из МБДОУ детского сада «Диинчигеш» участвуют </w:t>
      </w:r>
      <w:r>
        <w:rPr>
          <w:rFonts w:ascii="Times New Roman" w:eastAsia="Calibri" w:hAnsi="Times New Roman" w:cs="Times New Roman"/>
          <w:sz w:val="24"/>
          <w:szCs w:val="24"/>
        </w:rPr>
        <w:t>28</w:t>
      </w:r>
      <w:r w:rsidRPr="00531D85">
        <w:rPr>
          <w:rFonts w:ascii="Times New Roman" w:eastAsia="Calibri" w:hAnsi="Times New Roman" w:cs="Times New Roman"/>
          <w:sz w:val="24"/>
          <w:szCs w:val="24"/>
        </w:rPr>
        <w:t xml:space="preserve"> детей. По уровням образования «дошкольники», 2-5 лет - детей, 6-7 лет – </w:t>
      </w:r>
      <w:r>
        <w:rPr>
          <w:rFonts w:ascii="Times New Roman" w:eastAsia="Calibri" w:hAnsi="Times New Roman" w:cs="Times New Roman"/>
          <w:sz w:val="24"/>
          <w:szCs w:val="24"/>
        </w:rPr>
        <w:t>10</w:t>
      </w:r>
      <w:r w:rsidRPr="00531D85">
        <w:rPr>
          <w:rFonts w:ascii="Times New Roman" w:eastAsia="Calibri" w:hAnsi="Times New Roman" w:cs="Times New Roman"/>
          <w:sz w:val="24"/>
          <w:szCs w:val="24"/>
        </w:rPr>
        <w:t xml:space="preserve"> детей. Охват участников проекта Главы РТ дополнительным образованием: </w:t>
      </w:r>
      <w:proofErr w:type="gramStart"/>
      <w:r w:rsidRPr="00531D85">
        <w:rPr>
          <w:rFonts w:ascii="Times New Roman" w:eastAsia="Calibri" w:hAnsi="Times New Roman" w:cs="Times New Roman"/>
          <w:sz w:val="24"/>
          <w:szCs w:val="24"/>
        </w:rPr>
        <w:t>количество дошкольников</w:t>
      </w:r>
      <w:proofErr w:type="gramEnd"/>
      <w:r w:rsidRPr="00531D85">
        <w:rPr>
          <w:rFonts w:ascii="Times New Roman" w:eastAsia="Calibri" w:hAnsi="Times New Roman" w:cs="Times New Roman"/>
          <w:sz w:val="24"/>
          <w:szCs w:val="24"/>
        </w:rPr>
        <w:t xml:space="preserve"> посещающих кружки и секции – </w:t>
      </w:r>
      <w:r>
        <w:rPr>
          <w:rFonts w:ascii="Times New Roman" w:eastAsia="Calibri" w:hAnsi="Times New Roman" w:cs="Times New Roman"/>
          <w:sz w:val="24"/>
          <w:szCs w:val="24"/>
        </w:rPr>
        <w:t>28</w:t>
      </w:r>
      <w:r w:rsidRPr="00531D85">
        <w:rPr>
          <w:rFonts w:ascii="Times New Roman" w:eastAsia="Calibri" w:hAnsi="Times New Roman" w:cs="Times New Roman"/>
          <w:sz w:val="24"/>
          <w:szCs w:val="24"/>
        </w:rPr>
        <w:t>. Наиболее востребованные направления: «Художественно - эстетическое развитие», тувинская национальная борьба «</w:t>
      </w:r>
      <w:proofErr w:type="spellStart"/>
      <w:r w:rsidRPr="00531D85">
        <w:rPr>
          <w:rFonts w:ascii="Times New Roman" w:eastAsia="Calibri" w:hAnsi="Times New Roman" w:cs="Times New Roman"/>
          <w:sz w:val="24"/>
          <w:szCs w:val="24"/>
        </w:rPr>
        <w:t>Хуреш</w:t>
      </w:r>
      <w:proofErr w:type="spellEnd"/>
      <w:r w:rsidRPr="00531D85">
        <w:rPr>
          <w:rFonts w:ascii="Times New Roman" w:eastAsia="Calibri" w:hAnsi="Times New Roman" w:cs="Times New Roman"/>
          <w:sz w:val="24"/>
          <w:szCs w:val="24"/>
        </w:rPr>
        <w:t>».</w:t>
      </w:r>
    </w:p>
    <w:p w14:paraId="2E71FE11" w14:textId="77777777" w:rsidR="00F72D5B" w:rsidRPr="00531D85" w:rsidRDefault="00F72D5B" w:rsidP="00F72D5B">
      <w:pPr>
        <w:spacing w:after="0" w:line="360" w:lineRule="auto"/>
        <w:ind w:firstLine="709"/>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А также в течение 2 лет активно участвует в проекте «</w:t>
      </w:r>
      <w:proofErr w:type="spellStart"/>
      <w:r w:rsidRPr="00531D85">
        <w:rPr>
          <w:rFonts w:ascii="Times New Roman" w:eastAsia="Calibri" w:hAnsi="Times New Roman" w:cs="Times New Roman"/>
          <w:sz w:val="24"/>
          <w:szCs w:val="24"/>
        </w:rPr>
        <w:t>Хуреш</w:t>
      </w:r>
      <w:proofErr w:type="spellEnd"/>
      <w:r w:rsidRPr="00531D85">
        <w:rPr>
          <w:rFonts w:ascii="Times New Roman" w:eastAsia="Calibri" w:hAnsi="Times New Roman" w:cs="Times New Roman"/>
          <w:sz w:val="24"/>
          <w:szCs w:val="24"/>
        </w:rPr>
        <w:t xml:space="preserve"> в детские сады» по республике Тыва среди детей дошкольного возраста Тоджинского </w:t>
      </w:r>
      <w:proofErr w:type="spellStart"/>
      <w:r w:rsidRPr="00531D85">
        <w:rPr>
          <w:rFonts w:ascii="Times New Roman" w:eastAsia="Calibri" w:hAnsi="Times New Roman" w:cs="Times New Roman"/>
          <w:sz w:val="24"/>
          <w:szCs w:val="24"/>
        </w:rPr>
        <w:t>кожууна</w:t>
      </w:r>
      <w:proofErr w:type="spellEnd"/>
      <w:r w:rsidRPr="00531D85">
        <w:rPr>
          <w:rFonts w:ascii="Times New Roman" w:eastAsia="Calibri" w:hAnsi="Times New Roman" w:cs="Times New Roman"/>
          <w:sz w:val="24"/>
          <w:szCs w:val="24"/>
        </w:rPr>
        <w:t>. Тувинская национальная борьба «</w:t>
      </w:r>
      <w:proofErr w:type="spellStart"/>
      <w:r w:rsidRPr="00531D85">
        <w:rPr>
          <w:rFonts w:ascii="Times New Roman" w:eastAsia="Calibri" w:hAnsi="Times New Roman" w:cs="Times New Roman"/>
          <w:sz w:val="24"/>
          <w:szCs w:val="24"/>
        </w:rPr>
        <w:t>Хуреш</w:t>
      </w:r>
      <w:proofErr w:type="spellEnd"/>
      <w:r w:rsidRPr="00531D85">
        <w:rPr>
          <w:rFonts w:ascii="Times New Roman" w:eastAsia="Calibri" w:hAnsi="Times New Roman" w:cs="Times New Roman"/>
          <w:sz w:val="24"/>
          <w:szCs w:val="24"/>
        </w:rPr>
        <w:t xml:space="preserve">» среди детей дошкольного возраста в МБДОУ детском саду проводится с целью: </w:t>
      </w:r>
    </w:p>
    <w:p w14:paraId="662CA14C" w14:textId="77777777" w:rsidR="00F72D5B" w:rsidRPr="00531D85" w:rsidRDefault="00F72D5B" w:rsidP="00F72D5B">
      <w:pPr>
        <w:numPr>
          <w:ilvl w:val="0"/>
          <w:numId w:val="20"/>
        </w:numPr>
        <w:spacing w:after="0" w:line="360" w:lineRule="auto"/>
        <w:ind w:left="0" w:firstLine="709"/>
        <w:contextualSpacing/>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Обеспечение дополнительным образованием 60% дошкольников-мальчиков в возрасте от 3-7 лет за счет увеличения доступности массового спорта среди дошкольников, развитии тувинской национальной борьбы «</w:t>
      </w:r>
      <w:proofErr w:type="spellStart"/>
      <w:r w:rsidRPr="00531D85">
        <w:rPr>
          <w:rFonts w:ascii="Times New Roman" w:eastAsia="Calibri" w:hAnsi="Times New Roman" w:cs="Times New Roman"/>
          <w:sz w:val="24"/>
          <w:szCs w:val="24"/>
        </w:rPr>
        <w:t>Хуреш</w:t>
      </w:r>
      <w:proofErr w:type="spellEnd"/>
      <w:r w:rsidRPr="00531D85">
        <w:rPr>
          <w:rFonts w:ascii="Times New Roman" w:eastAsia="Calibri" w:hAnsi="Times New Roman" w:cs="Times New Roman"/>
          <w:sz w:val="24"/>
          <w:szCs w:val="24"/>
        </w:rPr>
        <w:t>» на начальном этапе подготовки с участием ДОУ и семьи.</w:t>
      </w:r>
    </w:p>
    <w:p w14:paraId="5934D99E" w14:textId="77777777" w:rsidR="00F72D5B" w:rsidRPr="00531D85" w:rsidRDefault="00F72D5B" w:rsidP="00F72D5B">
      <w:pPr>
        <w:numPr>
          <w:ilvl w:val="0"/>
          <w:numId w:val="20"/>
        </w:numPr>
        <w:spacing w:after="0" w:line="360" w:lineRule="auto"/>
        <w:ind w:left="0" w:firstLine="709"/>
        <w:contextualSpacing/>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Формирование, сохранение и укрепление здоровья дошкольников;</w:t>
      </w:r>
    </w:p>
    <w:p w14:paraId="5B8D69A6" w14:textId="77777777" w:rsidR="00F72D5B" w:rsidRPr="00531D85" w:rsidRDefault="00F72D5B" w:rsidP="00F72D5B">
      <w:pPr>
        <w:numPr>
          <w:ilvl w:val="0"/>
          <w:numId w:val="20"/>
        </w:numPr>
        <w:spacing w:after="0" w:line="360" w:lineRule="auto"/>
        <w:ind w:left="0" w:firstLine="709"/>
        <w:contextualSpacing/>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Воспитание уважения к традиционным ценностям, таким как любовь к родителям, уважение к старшим, заботливое отношение к пожилым людям;</w:t>
      </w:r>
    </w:p>
    <w:p w14:paraId="5B1AEAAE" w14:textId="77777777" w:rsidR="00F72D5B" w:rsidRPr="00531D85" w:rsidRDefault="00F72D5B" w:rsidP="00F72D5B">
      <w:pPr>
        <w:numPr>
          <w:ilvl w:val="0"/>
          <w:numId w:val="20"/>
        </w:numPr>
        <w:spacing w:after="0" w:line="360" w:lineRule="auto"/>
        <w:ind w:left="0" w:firstLine="709"/>
        <w:contextualSpacing/>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Формирование традиционных представлений о роли мужчины с раннего возраста;</w:t>
      </w:r>
    </w:p>
    <w:p w14:paraId="32AA0C33" w14:textId="77777777" w:rsidR="00F72D5B" w:rsidRPr="00531D85" w:rsidRDefault="00F72D5B" w:rsidP="00F72D5B">
      <w:pPr>
        <w:numPr>
          <w:ilvl w:val="0"/>
          <w:numId w:val="20"/>
        </w:numPr>
        <w:spacing w:after="0" w:line="360" w:lineRule="auto"/>
        <w:ind w:left="0" w:firstLine="709"/>
        <w:contextualSpacing/>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Воспитание у детей стремления в своих поступках следовать положительному примеру;</w:t>
      </w:r>
    </w:p>
    <w:p w14:paraId="40A2C516" w14:textId="77777777" w:rsidR="00F72D5B" w:rsidRPr="00531D85" w:rsidRDefault="00F72D5B" w:rsidP="00F72D5B">
      <w:pPr>
        <w:numPr>
          <w:ilvl w:val="0"/>
          <w:numId w:val="20"/>
        </w:numPr>
        <w:spacing w:after="0" w:line="360" w:lineRule="auto"/>
        <w:ind w:left="0" w:firstLine="709"/>
        <w:contextualSpacing/>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Сохранение традиционной культуры тувинского народа.</w:t>
      </w:r>
    </w:p>
    <w:p w14:paraId="3F6FBE8D" w14:textId="77777777" w:rsidR="00F72D5B" w:rsidRPr="00531D85" w:rsidRDefault="00F72D5B" w:rsidP="00F72D5B">
      <w:pPr>
        <w:numPr>
          <w:ilvl w:val="0"/>
          <w:numId w:val="20"/>
        </w:numPr>
        <w:spacing w:after="0" w:line="360" w:lineRule="auto"/>
        <w:ind w:left="0" w:firstLine="709"/>
        <w:contextualSpacing/>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t>Пропаганда физической культуры, спорта и здорового образа жизни.</w:t>
      </w:r>
    </w:p>
    <w:p w14:paraId="3CEDEDBB" w14:textId="77777777" w:rsidR="00F72D5B" w:rsidRPr="00531D85" w:rsidRDefault="00F72D5B" w:rsidP="00F72D5B">
      <w:pPr>
        <w:spacing w:after="0" w:line="360" w:lineRule="auto"/>
        <w:ind w:firstLine="709"/>
        <w:contextualSpacing/>
        <w:jc w:val="both"/>
        <w:rPr>
          <w:rFonts w:ascii="Times New Roman" w:eastAsia="Calibri" w:hAnsi="Times New Roman" w:cs="Times New Roman"/>
          <w:sz w:val="24"/>
          <w:szCs w:val="24"/>
        </w:rPr>
      </w:pPr>
      <w:r w:rsidRPr="00531D85">
        <w:rPr>
          <w:rFonts w:ascii="Times New Roman" w:eastAsia="Calibri" w:hAnsi="Times New Roman" w:cs="Times New Roman"/>
          <w:sz w:val="24"/>
          <w:szCs w:val="24"/>
        </w:rPr>
        <w:lastRenderedPageBreak/>
        <w:t>По плану инструктора ФИЗО Кара-Сал О.К. проводится секция «</w:t>
      </w:r>
      <w:proofErr w:type="spellStart"/>
      <w:r w:rsidRPr="00531D85">
        <w:rPr>
          <w:rFonts w:ascii="Times New Roman" w:eastAsia="Calibri" w:hAnsi="Times New Roman" w:cs="Times New Roman"/>
          <w:sz w:val="24"/>
          <w:szCs w:val="24"/>
        </w:rPr>
        <w:t>Хуреш</w:t>
      </w:r>
      <w:proofErr w:type="spellEnd"/>
      <w:r w:rsidRPr="00531D85">
        <w:rPr>
          <w:rFonts w:ascii="Times New Roman" w:eastAsia="Calibri" w:hAnsi="Times New Roman" w:cs="Times New Roman"/>
          <w:sz w:val="24"/>
          <w:szCs w:val="24"/>
        </w:rPr>
        <w:t>» в рамках проекта «</w:t>
      </w:r>
      <w:proofErr w:type="spellStart"/>
      <w:r w:rsidRPr="00531D85">
        <w:rPr>
          <w:rFonts w:ascii="Times New Roman" w:eastAsia="Calibri" w:hAnsi="Times New Roman" w:cs="Times New Roman"/>
          <w:sz w:val="24"/>
          <w:szCs w:val="24"/>
        </w:rPr>
        <w:t>Хуреш</w:t>
      </w:r>
      <w:proofErr w:type="spellEnd"/>
      <w:r w:rsidRPr="00531D85">
        <w:rPr>
          <w:rFonts w:ascii="Times New Roman" w:eastAsia="Calibri" w:hAnsi="Times New Roman" w:cs="Times New Roman"/>
          <w:sz w:val="24"/>
          <w:szCs w:val="24"/>
        </w:rPr>
        <w:t xml:space="preserve"> в детские сады». Инструктор по ФИЗО Кара-Сал О.К. знакомит и учат мальчиков дошкольного возраста к секретам и разным приемам национальной борьбы.</w:t>
      </w:r>
    </w:p>
    <w:p w14:paraId="0EC5F5DB" w14:textId="644C922F" w:rsidR="00F72D5B" w:rsidRPr="00531D85" w:rsidRDefault="00F72D5B" w:rsidP="00F72D5B">
      <w:pPr>
        <w:spacing w:after="0" w:line="360" w:lineRule="auto"/>
        <w:ind w:firstLine="709"/>
        <w:jc w:val="both"/>
        <w:rPr>
          <w:rFonts w:ascii="Times New Roman" w:eastAsia="Times New Roman" w:hAnsi="Times New Roman" w:cs="Times New Roman"/>
          <w:sz w:val="24"/>
          <w:szCs w:val="24"/>
          <w:lang w:eastAsia="ru-RU"/>
        </w:rPr>
      </w:pPr>
      <w:r w:rsidRPr="00531D85">
        <w:rPr>
          <w:rFonts w:ascii="Times New Roman" w:eastAsia="Times New Roman" w:hAnsi="Times New Roman" w:cs="Times New Roman"/>
          <w:sz w:val="24"/>
          <w:szCs w:val="24"/>
          <w:lang w:eastAsia="ru-RU"/>
        </w:rPr>
        <w:t xml:space="preserve">Все мальчики </w:t>
      </w:r>
      <w:r>
        <w:rPr>
          <w:rFonts w:ascii="Times New Roman" w:eastAsia="Times New Roman" w:hAnsi="Times New Roman" w:cs="Times New Roman"/>
          <w:sz w:val="24"/>
          <w:szCs w:val="24"/>
          <w:lang w:eastAsia="ru-RU"/>
        </w:rPr>
        <w:t>участвуют в</w:t>
      </w:r>
      <w:r w:rsidRPr="00531D85">
        <w:rPr>
          <w:rFonts w:ascii="Times New Roman" w:eastAsia="Times New Roman" w:hAnsi="Times New Roman" w:cs="Times New Roman"/>
          <w:sz w:val="24"/>
          <w:szCs w:val="24"/>
          <w:lang w:eastAsia="ru-RU"/>
        </w:rPr>
        <w:t xml:space="preserve"> соревнования</w:t>
      </w:r>
      <w:r>
        <w:rPr>
          <w:rFonts w:ascii="Times New Roman" w:eastAsia="Times New Roman" w:hAnsi="Times New Roman" w:cs="Times New Roman"/>
          <w:sz w:val="24"/>
          <w:szCs w:val="24"/>
          <w:lang w:eastAsia="ru-RU"/>
        </w:rPr>
        <w:t xml:space="preserve">х и занимают </w:t>
      </w:r>
      <w:r w:rsidR="00745B11">
        <w:rPr>
          <w:rFonts w:ascii="Times New Roman" w:eastAsia="Times New Roman" w:hAnsi="Times New Roman" w:cs="Times New Roman"/>
          <w:sz w:val="24"/>
          <w:szCs w:val="24"/>
          <w:lang w:eastAsia="ru-RU"/>
        </w:rPr>
        <w:t>призовые</w:t>
      </w:r>
      <w:r>
        <w:rPr>
          <w:rFonts w:ascii="Times New Roman" w:eastAsia="Times New Roman" w:hAnsi="Times New Roman" w:cs="Times New Roman"/>
          <w:sz w:val="24"/>
          <w:szCs w:val="24"/>
          <w:lang w:eastAsia="ru-RU"/>
        </w:rPr>
        <w:t xml:space="preserve"> места, </w:t>
      </w:r>
      <w:r w:rsidRPr="00531D85">
        <w:rPr>
          <w:rFonts w:ascii="Times New Roman" w:eastAsia="Times New Roman" w:hAnsi="Times New Roman" w:cs="Times New Roman"/>
          <w:sz w:val="24"/>
          <w:szCs w:val="24"/>
          <w:lang w:eastAsia="ru-RU"/>
        </w:rPr>
        <w:t xml:space="preserve">награждены </w:t>
      </w:r>
      <w:r>
        <w:rPr>
          <w:rFonts w:ascii="Times New Roman" w:eastAsia="Times New Roman" w:hAnsi="Times New Roman" w:cs="Times New Roman"/>
          <w:sz w:val="24"/>
          <w:szCs w:val="24"/>
          <w:lang w:eastAsia="ru-RU"/>
        </w:rPr>
        <w:t xml:space="preserve">грамотами </w:t>
      </w:r>
      <w:r w:rsidRPr="00531D85">
        <w:rPr>
          <w:rFonts w:ascii="Times New Roman" w:eastAsia="Times New Roman" w:hAnsi="Times New Roman" w:cs="Times New Roman"/>
          <w:sz w:val="24"/>
          <w:szCs w:val="24"/>
          <w:lang w:eastAsia="ru-RU"/>
        </w:rPr>
        <w:t>ценными призами.</w:t>
      </w:r>
    </w:p>
    <w:p w14:paraId="1E031AB9" w14:textId="462ACFC9" w:rsidR="00F72D5B" w:rsidRDefault="00F21CF2" w:rsidP="00F21CF2">
      <w:pPr>
        <w:pStyle w:val="a3"/>
        <w:numPr>
          <w:ilvl w:val="0"/>
          <w:numId w:val="6"/>
        </w:numPr>
        <w:spacing w:after="0" w:line="360" w:lineRule="auto"/>
        <w:jc w:val="both"/>
        <w:rPr>
          <w:rFonts w:ascii="Times New Roman" w:eastAsia="Times New Roman" w:hAnsi="Times New Roman" w:cs="Times New Roman"/>
          <w:b/>
          <w:bCs/>
          <w:color w:val="000000"/>
          <w:sz w:val="24"/>
          <w:lang w:eastAsia="ru-RU"/>
        </w:rPr>
      </w:pPr>
      <w:r>
        <w:rPr>
          <w:rFonts w:ascii="Times New Roman" w:eastAsia="Times New Roman" w:hAnsi="Times New Roman" w:cs="Times New Roman"/>
          <w:b/>
          <w:bCs/>
          <w:color w:val="000000"/>
          <w:sz w:val="24"/>
          <w:lang w:eastAsia="ru-RU"/>
        </w:rPr>
        <w:t>Организация состояния питания детей</w:t>
      </w:r>
    </w:p>
    <w:p w14:paraId="47C11319" w14:textId="48ECD412"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t>Одним из важных факторов здоровья ребенка является </w:t>
      </w:r>
      <w:r w:rsidRPr="00745B11">
        <w:rPr>
          <w:rStyle w:val="a6"/>
          <w:b w:val="0"/>
          <w:bCs w:val="0"/>
          <w:color w:val="111111"/>
          <w:bdr w:val="none" w:sz="0" w:space="0" w:color="auto" w:frame="1"/>
        </w:rPr>
        <w:t>организация рационального питания</w:t>
      </w:r>
      <w:r w:rsidRPr="00745B11">
        <w:rPr>
          <w:color w:val="111111"/>
        </w:rPr>
        <w:t>. Правильное </w:t>
      </w:r>
      <w:r w:rsidRPr="00745B11">
        <w:rPr>
          <w:rStyle w:val="a6"/>
          <w:b w:val="0"/>
          <w:bCs w:val="0"/>
          <w:color w:val="111111"/>
          <w:bdr w:val="none" w:sz="0" w:space="0" w:color="auto" w:frame="1"/>
        </w:rPr>
        <w:t>питание</w:t>
      </w:r>
      <w:r w:rsidRPr="00745B11">
        <w:rPr>
          <w:color w:val="111111"/>
        </w:rPr>
        <w:t> – это основа длительной и плодотворной жизни, залог здоровья, бодрости. Поэтому в плане работы детского сада вопрос о правильном</w:t>
      </w:r>
      <w:r w:rsidR="00111F2B">
        <w:rPr>
          <w:color w:val="111111"/>
        </w:rPr>
        <w:t xml:space="preserve"> </w:t>
      </w:r>
      <w:r w:rsidRPr="00745B11">
        <w:rPr>
          <w:rStyle w:val="a6"/>
          <w:b w:val="0"/>
          <w:bCs w:val="0"/>
          <w:color w:val="111111"/>
          <w:bdr w:val="none" w:sz="0" w:space="0" w:color="auto" w:frame="1"/>
        </w:rPr>
        <w:t>питании</w:t>
      </w:r>
      <w:r w:rsidR="00111F2B">
        <w:rPr>
          <w:color w:val="111111"/>
        </w:rPr>
        <w:t xml:space="preserve"> </w:t>
      </w:r>
      <w:r w:rsidRPr="00745B11">
        <w:rPr>
          <w:color w:val="111111"/>
        </w:rPr>
        <w:t>занимает особое место.</w:t>
      </w:r>
    </w:p>
    <w:p w14:paraId="55068889" w14:textId="36D1266B"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rStyle w:val="a6"/>
          <w:b w:val="0"/>
          <w:bCs w:val="0"/>
          <w:color w:val="111111"/>
          <w:bdr w:val="none" w:sz="0" w:space="0" w:color="auto" w:frame="1"/>
        </w:rPr>
        <w:t>Организация питания в учреждении дошкольного образования</w:t>
      </w:r>
      <w:r>
        <w:rPr>
          <w:rStyle w:val="a6"/>
          <w:b w:val="0"/>
          <w:bCs w:val="0"/>
          <w:color w:val="111111"/>
          <w:bdr w:val="none" w:sz="0" w:space="0" w:color="auto" w:frame="1"/>
        </w:rPr>
        <w:t xml:space="preserve"> </w:t>
      </w:r>
      <w:r w:rsidRPr="00745B11">
        <w:rPr>
          <w:color w:val="111111"/>
          <w:bdr w:val="none" w:sz="0" w:space="0" w:color="auto" w:frame="1"/>
        </w:rPr>
        <w:t>включает следующие направления</w:t>
      </w:r>
      <w:r w:rsidRPr="00745B11">
        <w:rPr>
          <w:color w:val="111111"/>
        </w:rPr>
        <w:t>: материально - технические условия</w:t>
      </w:r>
      <w:r>
        <w:rPr>
          <w:color w:val="111111"/>
        </w:rPr>
        <w:t xml:space="preserve"> </w:t>
      </w:r>
      <w:r w:rsidRPr="00745B11">
        <w:rPr>
          <w:color w:val="111111"/>
          <w:bdr w:val="none" w:sz="0" w:space="0" w:color="auto" w:frame="1"/>
        </w:rPr>
        <w:t>(обеспечение)</w:t>
      </w:r>
      <w:r w:rsidRPr="00745B11">
        <w:rPr>
          <w:color w:val="111111"/>
        </w:rPr>
        <w:t>; кадровое обеспечение; </w:t>
      </w:r>
      <w:r w:rsidRPr="00745B11">
        <w:rPr>
          <w:rStyle w:val="a6"/>
          <w:b w:val="0"/>
          <w:bCs w:val="0"/>
          <w:color w:val="111111"/>
          <w:bdr w:val="none" w:sz="0" w:space="0" w:color="auto" w:frame="1"/>
        </w:rPr>
        <w:t>воспитательная</w:t>
      </w:r>
      <w:r w:rsidRPr="00745B11">
        <w:rPr>
          <w:color w:val="111111"/>
        </w:rPr>
        <w:t> работа педагогов с детьми, формирование вкусовых пристрастий.</w:t>
      </w:r>
    </w:p>
    <w:p w14:paraId="76B0E388" w14:textId="77777777"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t>Процесс </w:t>
      </w:r>
      <w:r w:rsidRPr="00745B11">
        <w:rPr>
          <w:rStyle w:val="a6"/>
          <w:b w:val="0"/>
          <w:bCs w:val="0"/>
          <w:color w:val="111111"/>
          <w:bdr w:val="none" w:sz="0" w:space="0" w:color="auto" w:frame="1"/>
        </w:rPr>
        <w:t>организации питания</w:t>
      </w:r>
      <w:r w:rsidRPr="00745B11">
        <w:rPr>
          <w:color w:val="111111"/>
        </w:rPr>
        <w:t> в детском саду основывается на нормативных и методических документах по </w:t>
      </w:r>
      <w:r w:rsidRPr="00745B11">
        <w:rPr>
          <w:rStyle w:val="a6"/>
          <w:b w:val="0"/>
          <w:bCs w:val="0"/>
          <w:color w:val="111111"/>
          <w:bdr w:val="none" w:sz="0" w:space="0" w:color="auto" w:frame="1"/>
        </w:rPr>
        <w:t>питанию</w:t>
      </w:r>
      <w:r w:rsidRPr="00745B11">
        <w:rPr>
          <w:color w:val="111111"/>
        </w:rPr>
        <w:t>. Основным документом является СанПиН.</w:t>
      </w:r>
    </w:p>
    <w:p w14:paraId="7B15CA98" w14:textId="653BA42D"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t>В детском саду </w:t>
      </w:r>
      <w:r w:rsidRPr="00745B11">
        <w:rPr>
          <w:rStyle w:val="a6"/>
          <w:b w:val="0"/>
          <w:bCs w:val="0"/>
          <w:color w:val="111111"/>
          <w:bdr w:val="none" w:sz="0" w:space="0" w:color="auto" w:frame="1"/>
        </w:rPr>
        <w:t xml:space="preserve">организовано </w:t>
      </w:r>
      <w:r w:rsidR="00111F2B">
        <w:rPr>
          <w:rStyle w:val="a6"/>
          <w:b w:val="0"/>
          <w:bCs w:val="0"/>
          <w:color w:val="111111"/>
          <w:bdr w:val="none" w:sz="0" w:space="0" w:color="auto" w:frame="1"/>
        </w:rPr>
        <w:t>шести</w:t>
      </w:r>
      <w:r w:rsidRPr="00745B11">
        <w:rPr>
          <w:rStyle w:val="a6"/>
          <w:b w:val="0"/>
          <w:bCs w:val="0"/>
          <w:color w:val="111111"/>
          <w:bdr w:val="none" w:sz="0" w:space="0" w:color="auto" w:frame="1"/>
        </w:rPr>
        <w:t>разовое питание</w:t>
      </w:r>
      <w:r w:rsidRPr="00745B11">
        <w:rPr>
          <w:color w:val="111111"/>
        </w:rPr>
        <w:t xml:space="preserve"> на основе примерного десятидневного рациона, </w:t>
      </w:r>
      <w:r w:rsidRPr="00745B11">
        <w:rPr>
          <w:color w:val="111111"/>
          <w:bdr w:val="none" w:sz="0" w:space="0" w:color="auto" w:frame="1"/>
        </w:rPr>
        <w:t>разработаны положения</w:t>
      </w:r>
      <w:r w:rsidRPr="00745B11">
        <w:rPr>
          <w:color w:val="111111"/>
        </w:rPr>
        <w:t>: </w:t>
      </w:r>
      <w:r w:rsidRPr="00745B11">
        <w:rPr>
          <w:color w:val="111111"/>
          <w:bdr w:val="none" w:sz="0" w:space="0" w:color="auto" w:frame="1"/>
        </w:rPr>
        <w:t>«Положение о совете по </w:t>
      </w:r>
      <w:r w:rsidRPr="00745B11">
        <w:rPr>
          <w:rStyle w:val="a6"/>
          <w:b w:val="0"/>
          <w:bCs w:val="0"/>
          <w:color w:val="111111"/>
          <w:bdr w:val="none" w:sz="0" w:space="0" w:color="auto" w:frame="1"/>
        </w:rPr>
        <w:t>питанию</w:t>
      </w:r>
      <w:r w:rsidRPr="00745B11">
        <w:rPr>
          <w:color w:val="111111"/>
          <w:bdr w:val="none" w:sz="0" w:space="0" w:color="auto" w:frame="1"/>
        </w:rPr>
        <w:t>»</w:t>
      </w:r>
      <w:r w:rsidRPr="00745B11">
        <w:rPr>
          <w:color w:val="111111"/>
        </w:rPr>
        <w:t>, </w:t>
      </w:r>
      <w:r w:rsidRPr="00745B11">
        <w:rPr>
          <w:color w:val="111111"/>
          <w:bdr w:val="none" w:sz="0" w:space="0" w:color="auto" w:frame="1"/>
        </w:rPr>
        <w:t xml:space="preserve">«Положение о </w:t>
      </w:r>
      <w:proofErr w:type="spellStart"/>
      <w:r w:rsidRPr="00745B11">
        <w:rPr>
          <w:color w:val="111111"/>
          <w:bdr w:val="none" w:sz="0" w:space="0" w:color="auto" w:frame="1"/>
        </w:rPr>
        <w:t>бракеражной</w:t>
      </w:r>
      <w:proofErr w:type="spellEnd"/>
      <w:r w:rsidRPr="00745B11">
        <w:rPr>
          <w:color w:val="111111"/>
          <w:bdr w:val="none" w:sz="0" w:space="0" w:color="auto" w:frame="1"/>
        </w:rPr>
        <w:t xml:space="preserve"> комиссии»</w:t>
      </w:r>
      <w:r w:rsidRPr="00745B11">
        <w:rPr>
          <w:color w:val="111111"/>
        </w:rPr>
        <w:t>.</w:t>
      </w:r>
    </w:p>
    <w:p w14:paraId="0E0A2288" w14:textId="77777777"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bdr w:val="none" w:sz="0" w:space="0" w:color="auto" w:frame="1"/>
        </w:rPr>
        <w:t>На начало учебного года в детском саду были изданы приказы</w:t>
      </w:r>
      <w:r w:rsidRPr="00745B11">
        <w:rPr>
          <w:color w:val="111111"/>
        </w:rPr>
        <w:t>: </w:t>
      </w:r>
      <w:r w:rsidRPr="00745B11">
        <w:rPr>
          <w:color w:val="111111"/>
          <w:bdr w:val="none" w:sz="0" w:space="0" w:color="auto" w:frame="1"/>
        </w:rPr>
        <w:t xml:space="preserve">«О создании </w:t>
      </w:r>
      <w:proofErr w:type="spellStart"/>
      <w:r w:rsidRPr="00745B11">
        <w:rPr>
          <w:color w:val="111111"/>
          <w:bdr w:val="none" w:sz="0" w:space="0" w:color="auto" w:frame="1"/>
        </w:rPr>
        <w:t>бракеражной</w:t>
      </w:r>
      <w:proofErr w:type="spellEnd"/>
      <w:r w:rsidRPr="00745B11">
        <w:rPr>
          <w:color w:val="111111"/>
          <w:bdr w:val="none" w:sz="0" w:space="0" w:color="auto" w:frame="1"/>
        </w:rPr>
        <w:t xml:space="preserve"> комиссии»</w:t>
      </w:r>
      <w:r w:rsidRPr="00745B11">
        <w:rPr>
          <w:color w:val="111111"/>
        </w:rPr>
        <w:t>, </w:t>
      </w:r>
      <w:r w:rsidRPr="00745B11">
        <w:rPr>
          <w:color w:val="111111"/>
          <w:bdr w:val="none" w:sz="0" w:space="0" w:color="auto" w:frame="1"/>
        </w:rPr>
        <w:t>«О создании совета по </w:t>
      </w:r>
      <w:r w:rsidRPr="00745B11">
        <w:rPr>
          <w:rStyle w:val="a6"/>
          <w:b w:val="0"/>
          <w:bCs w:val="0"/>
          <w:color w:val="111111"/>
          <w:bdr w:val="none" w:sz="0" w:space="0" w:color="auto" w:frame="1"/>
        </w:rPr>
        <w:t>питанию</w:t>
      </w:r>
      <w:r w:rsidRPr="00745B11">
        <w:rPr>
          <w:color w:val="111111"/>
          <w:bdr w:val="none" w:sz="0" w:space="0" w:color="auto" w:frame="1"/>
        </w:rPr>
        <w:t>»</w:t>
      </w:r>
      <w:r w:rsidRPr="00745B11">
        <w:rPr>
          <w:color w:val="111111"/>
        </w:rPr>
        <w:t>, составлен план мероприятий по контролю за </w:t>
      </w:r>
      <w:r w:rsidRPr="00745B11">
        <w:rPr>
          <w:rStyle w:val="a6"/>
          <w:b w:val="0"/>
          <w:bCs w:val="0"/>
          <w:color w:val="111111"/>
          <w:bdr w:val="none" w:sz="0" w:space="0" w:color="auto" w:frame="1"/>
        </w:rPr>
        <w:t>организацией питания</w:t>
      </w:r>
      <w:r w:rsidRPr="00745B11">
        <w:rPr>
          <w:color w:val="111111"/>
        </w:rPr>
        <w:t>, в котором прописывается </w:t>
      </w:r>
      <w:r w:rsidRPr="00745B11">
        <w:rPr>
          <w:rStyle w:val="a6"/>
          <w:b w:val="0"/>
          <w:bCs w:val="0"/>
          <w:color w:val="111111"/>
          <w:bdr w:val="none" w:sz="0" w:space="0" w:color="auto" w:frame="1"/>
        </w:rPr>
        <w:t>организационная работа</w:t>
      </w:r>
      <w:r w:rsidRPr="00745B11">
        <w:rPr>
          <w:color w:val="111111"/>
        </w:rPr>
        <w:t>, работа с родителями, кадрами, </w:t>
      </w:r>
      <w:r w:rsidRPr="00745B11">
        <w:rPr>
          <w:rStyle w:val="a6"/>
          <w:b w:val="0"/>
          <w:bCs w:val="0"/>
          <w:color w:val="111111"/>
          <w:bdr w:val="none" w:sz="0" w:space="0" w:color="auto" w:frame="1"/>
        </w:rPr>
        <w:t>воспитанниками</w:t>
      </w:r>
      <w:r w:rsidRPr="00745B11">
        <w:rPr>
          <w:color w:val="111111"/>
        </w:rPr>
        <w:t>.</w:t>
      </w:r>
    </w:p>
    <w:p w14:paraId="35DB71E1" w14:textId="77777777"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t>С целью проверки </w:t>
      </w:r>
      <w:r w:rsidRPr="00745B11">
        <w:rPr>
          <w:rStyle w:val="a6"/>
          <w:b w:val="0"/>
          <w:bCs w:val="0"/>
          <w:color w:val="111111"/>
          <w:bdr w:val="none" w:sz="0" w:space="0" w:color="auto" w:frame="1"/>
        </w:rPr>
        <w:t>организации питания контролируется</w:t>
      </w:r>
      <w:r w:rsidRPr="00745B11">
        <w:rPr>
          <w:color w:val="111111"/>
        </w:rPr>
        <w:t>:</w:t>
      </w:r>
    </w:p>
    <w:p w14:paraId="3EACA09A" w14:textId="3DA39154"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t>1. Санитарное состояние пищеблока и складских помещений. На пищеблоке, в складских помещениях соблюдаются требования к хранению продуктов, в наличии контейнеры, стеллажи, поддоны. Для хранения скоропортящихся продуктов в полном объеме имеется холодильное оборудование. Кладовщик ведет журнал контроля температурного режима холодильников. При хранении продуктов </w:t>
      </w:r>
      <w:r w:rsidRPr="00745B11">
        <w:rPr>
          <w:rStyle w:val="a6"/>
          <w:b w:val="0"/>
          <w:bCs w:val="0"/>
          <w:color w:val="111111"/>
          <w:bdr w:val="none" w:sz="0" w:space="0" w:color="auto" w:frame="1"/>
        </w:rPr>
        <w:t>питания</w:t>
      </w:r>
      <w:r w:rsidRPr="00745B11">
        <w:rPr>
          <w:color w:val="111111"/>
        </w:rPr>
        <w:t> соблюдается товарное соседство. Продукты </w:t>
      </w:r>
      <w:r w:rsidRPr="00745B11">
        <w:rPr>
          <w:rStyle w:val="a6"/>
          <w:b w:val="0"/>
          <w:bCs w:val="0"/>
          <w:color w:val="111111"/>
          <w:bdr w:val="none" w:sz="0" w:space="0" w:color="auto" w:frame="1"/>
        </w:rPr>
        <w:t>питания</w:t>
      </w:r>
      <w:r w:rsidRPr="00745B11">
        <w:rPr>
          <w:color w:val="111111"/>
        </w:rPr>
        <w:t> поставляются в детский сад согласно поданных заявок. Ведется необходимая документация по учету продуктов </w:t>
      </w:r>
      <w:r w:rsidRPr="00745B11">
        <w:rPr>
          <w:rStyle w:val="a6"/>
          <w:b w:val="0"/>
          <w:bCs w:val="0"/>
          <w:color w:val="111111"/>
          <w:bdr w:val="none" w:sz="0" w:space="0" w:color="auto" w:frame="1"/>
        </w:rPr>
        <w:t>питания</w:t>
      </w:r>
      <w:r w:rsidRPr="00745B11">
        <w:rPr>
          <w:color w:val="111111"/>
        </w:rPr>
        <w:t xml:space="preserve">, срокам реализации. </w:t>
      </w:r>
      <w:r w:rsidRPr="00745B11">
        <w:rPr>
          <w:color w:val="111111"/>
          <w:bdr w:val="none" w:sz="0" w:space="0" w:color="auto" w:frame="1"/>
        </w:rPr>
        <w:t>Продукты принимаются на склад с обязательным набором сопроводительных документов</w:t>
      </w:r>
      <w:r w:rsidRPr="00745B11">
        <w:rPr>
          <w:color w:val="111111"/>
        </w:rPr>
        <w:t>: накладная, счет-фактура, сертификат качества. При отсутствии, какого</w:t>
      </w:r>
      <w:r w:rsidR="00111F2B">
        <w:rPr>
          <w:color w:val="111111"/>
        </w:rPr>
        <w:t xml:space="preserve"> -</w:t>
      </w:r>
      <w:r w:rsidRPr="00745B11">
        <w:rPr>
          <w:color w:val="111111"/>
        </w:rPr>
        <w:t xml:space="preserve"> либо документа продукты на склад не принимаются. Все продукты тщательно осматриваются.</w:t>
      </w:r>
    </w:p>
    <w:p w14:paraId="7F9A01F1" w14:textId="77777777"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t>2. Наличие условий в группах для приема пищи;</w:t>
      </w:r>
    </w:p>
    <w:p w14:paraId="52497E20" w14:textId="77777777"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lastRenderedPageBreak/>
        <w:t>3. Качество продуктов и приготовленной пищи;</w:t>
      </w:r>
    </w:p>
    <w:p w14:paraId="687869F7" w14:textId="77777777"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t>4. </w:t>
      </w:r>
      <w:r w:rsidRPr="00745B11">
        <w:rPr>
          <w:rStyle w:val="a6"/>
          <w:b w:val="0"/>
          <w:bCs w:val="0"/>
          <w:color w:val="111111"/>
          <w:bdr w:val="none" w:sz="0" w:space="0" w:color="auto" w:frame="1"/>
        </w:rPr>
        <w:t>Разнообразие меню</w:t>
      </w:r>
      <w:r w:rsidRPr="00745B11">
        <w:rPr>
          <w:color w:val="111111"/>
        </w:rPr>
        <w:t>;</w:t>
      </w:r>
    </w:p>
    <w:p w14:paraId="6E86087C" w14:textId="77777777"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t>5. Соблюдение санитарно- гигиенических норм и правил при </w:t>
      </w:r>
      <w:r w:rsidRPr="00745B11">
        <w:rPr>
          <w:rStyle w:val="a6"/>
          <w:b w:val="0"/>
          <w:bCs w:val="0"/>
          <w:color w:val="111111"/>
          <w:bdr w:val="none" w:sz="0" w:space="0" w:color="auto" w:frame="1"/>
        </w:rPr>
        <w:t>организации питания</w:t>
      </w:r>
      <w:r w:rsidRPr="00745B11">
        <w:rPr>
          <w:color w:val="111111"/>
        </w:rPr>
        <w:t> в группах и на пищеблоке.</w:t>
      </w:r>
    </w:p>
    <w:p w14:paraId="599B08F1" w14:textId="77777777"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t>Меню-требование составляется с учетом норм </w:t>
      </w:r>
      <w:r w:rsidRPr="00745B11">
        <w:rPr>
          <w:rStyle w:val="a6"/>
          <w:b w:val="0"/>
          <w:bCs w:val="0"/>
          <w:color w:val="111111"/>
          <w:bdr w:val="none" w:sz="0" w:space="0" w:color="auto" w:frame="1"/>
        </w:rPr>
        <w:t>питания</w:t>
      </w:r>
      <w:r w:rsidRPr="00745B11">
        <w:rPr>
          <w:color w:val="111111"/>
        </w:rPr>
        <w:t> и примерного 10-ти дневного рациона, утвержденного заведующим. В случае увеличения или уменьшения количества детей по сравнению с утвержденными по меню данными, медицинский работник составляет расчет изменения потребности в продуктах </w:t>
      </w:r>
      <w:r w:rsidRPr="00745B11">
        <w:rPr>
          <w:rStyle w:val="a6"/>
          <w:b w:val="0"/>
          <w:bCs w:val="0"/>
          <w:color w:val="111111"/>
          <w:bdr w:val="none" w:sz="0" w:space="0" w:color="auto" w:frame="1"/>
        </w:rPr>
        <w:t>питания</w:t>
      </w:r>
      <w:r w:rsidRPr="00745B11">
        <w:rPr>
          <w:color w:val="111111"/>
        </w:rPr>
        <w:t>.</w:t>
      </w:r>
    </w:p>
    <w:p w14:paraId="2BB2F858" w14:textId="77777777"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t>Если по каким- либо причинам возникает необходимость замены блюд, изменения отмечаются в </w:t>
      </w:r>
      <w:r w:rsidRPr="00745B11">
        <w:rPr>
          <w:color w:val="111111"/>
          <w:bdr w:val="none" w:sz="0" w:space="0" w:color="auto" w:frame="1"/>
        </w:rPr>
        <w:t>«Журнале замены продуктов»</w:t>
      </w:r>
      <w:r w:rsidRPr="00745B11">
        <w:rPr>
          <w:color w:val="111111"/>
        </w:rPr>
        <w:t>.</w:t>
      </w:r>
    </w:p>
    <w:p w14:paraId="0BEE05F0" w14:textId="77777777"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t xml:space="preserve">Для контроля за качеством пищи, при закладке продуктов в котел присутствует член </w:t>
      </w:r>
      <w:proofErr w:type="spellStart"/>
      <w:r w:rsidRPr="00745B11">
        <w:rPr>
          <w:color w:val="111111"/>
        </w:rPr>
        <w:t>бракеражной</w:t>
      </w:r>
      <w:proofErr w:type="spellEnd"/>
      <w:r w:rsidRPr="00745B11">
        <w:rPr>
          <w:color w:val="111111"/>
        </w:rPr>
        <w:t xml:space="preserve"> комиссии и медицинский работник, они так же проводят контрольное взвешивание продуктов выделенных на приготовление указанных в меню блюд. Полученные данные сопоставляются с меню-требованием.</w:t>
      </w:r>
    </w:p>
    <w:p w14:paraId="456683FB" w14:textId="77777777"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t>Выход блюд контролируется путем взвешивания общего объема приготовленной пищи и количеству детей, не допускается приготовление лишнего количества пищи.</w:t>
      </w:r>
    </w:p>
    <w:p w14:paraId="08E20C14" w14:textId="77777777"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t>Для удобства контроля выхода блюд посуда на кухне вымерена.</w:t>
      </w:r>
    </w:p>
    <w:p w14:paraId="14FF3C6E" w14:textId="77777777"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t>Нормы расхода продуктов на одного </w:t>
      </w:r>
      <w:r w:rsidRPr="00745B11">
        <w:rPr>
          <w:rStyle w:val="a6"/>
          <w:b w:val="0"/>
          <w:bCs w:val="0"/>
          <w:color w:val="111111"/>
          <w:bdr w:val="none" w:sz="0" w:space="0" w:color="auto" w:frame="1"/>
        </w:rPr>
        <w:t>воспитанника</w:t>
      </w:r>
      <w:r w:rsidRPr="00745B11">
        <w:rPr>
          <w:color w:val="111111"/>
        </w:rPr>
        <w:t> для меню – требования соответствуют технологическим картам.</w:t>
      </w:r>
    </w:p>
    <w:p w14:paraId="1EBE0C73" w14:textId="77777777"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t>В детском саду имеются рецептурные сборники, с 1- 3 лет и 3-6 лет.</w:t>
      </w:r>
    </w:p>
    <w:p w14:paraId="7BF04C00" w14:textId="77777777"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t>Меню, которое содержит наименование блюд, выход порций и заверенное заведующим вывешено на видном месте при входе в детский сад на стенде для родителей.</w:t>
      </w:r>
    </w:p>
    <w:p w14:paraId="4CA08CFE" w14:textId="77777777"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t>Ежедневно осуществляется контроль за качеством готовой продукции, результаты которого вносятся в журнал </w:t>
      </w:r>
      <w:r w:rsidRPr="00745B11">
        <w:rPr>
          <w:color w:val="111111"/>
          <w:bdr w:val="none" w:sz="0" w:space="0" w:color="auto" w:frame="1"/>
        </w:rPr>
        <w:t>«Журнал бракеража готовой продукции»</w:t>
      </w:r>
      <w:r w:rsidRPr="00745B11">
        <w:rPr>
          <w:color w:val="111111"/>
        </w:rPr>
        <w:t xml:space="preserve"> за подписью повара, и членов </w:t>
      </w:r>
      <w:proofErr w:type="spellStart"/>
      <w:r w:rsidRPr="00745B11">
        <w:rPr>
          <w:color w:val="111111"/>
        </w:rPr>
        <w:t>бракеражной</w:t>
      </w:r>
      <w:proofErr w:type="spellEnd"/>
      <w:r w:rsidRPr="00745B11">
        <w:rPr>
          <w:color w:val="111111"/>
        </w:rPr>
        <w:t xml:space="preserve"> комиссии.</w:t>
      </w:r>
    </w:p>
    <w:p w14:paraId="464DC2D1" w14:textId="6047F3DE"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t>Бракеражу подлежат все блюда, готовые к раздаче, фиксируется </w:t>
      </w:r>
      <w:r w:rsidRPr="00745B11">
        <w:rPr>
          <w:rStyle w:val="a6"/>
          <w:b w:val="0"/>
          <w:bCs w:val="0"/>
          <w:color w:val="111111"/>
          <w:bdr w:val="none" w:sz="0" w:space="0" w:color="auto" w:frame="1"/>
        </w:rPr>
        <w:t>органолептическая</w:t>
      </w:r>
      <w:r w:rsidR="007761D4">
        <w:rPr>
          <w:color w:val="111111"/>
        </w:rPr>
        <w:t xml:space="preserve"> </w:t>
      </w:r>
      <w:r w:rsidRPr="00745B11">
        <w:rPr>
          <w:color w:val="111111"/>
        </w:rPr>
        <w:t>оценка готовых блюд </w:t>
      </w:r>
      <w:r w:rsidRPr="00745B11">
        <w:rPr>
          <w:color w:val="111111"/>
          <w:bdr w:val="none" w:sz="0" w:space="0" w:color="auto" w:frame="1"/>
        </w:rPr>
        <w:t>(внешний вид цвет, запах, вкус, консистенция)</w:t>
      </w:r>
      <w:r w:rsidRPr="00745B11">
        <w:rPr>
          <w:color w:val="111111"/>
        </w:rPr>
        <w:t>.</w:t>
      </w:r>
    </w:p>
    <w:p w14:paraId="30379DE6" w14:textId="77777777"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t>Так же отбираются пробы в посуду с крышкой и хранятся в холодильнике 48 часов при температуре от+2 до +6 градусов.</w:t>
      </w:r>
    </w:p>
    <w:p w14:paraId="60B14F74" w14:textId="67A8BF3B"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t>При контроле</w:t>
      </w:r>
      <w:r w:rsidR="007761D4">
        <w:rPr>
          <w:color w:val="111111"/>
        </w:rPr>
        <w:t xml:space="preserve"> </w:t>
      </w:r>
      <w:r w:rsidRPr="00745B11">
        <w:rPr>
          <w:rStyle w:val="a6"/>
          <w:b w:val="0"/>
          <w:bCs w:val="0"/>
          <w:color w:val="111111"/>
          <w:bdr w:val="none" w:sz="0" w:space="0" w:color="auto" w:frame="1"/>
        </w:rPr>
        <w:t>организации питания</w:t>
      </w:r>
      <w:r w:rsidR="007761D4">
        <w:rPr>
          <w:color w:val="111111"/>
        </w:rPr>
        <w:t xml:space="preserve"> </w:t>
      </w:r>
      <w:r w:rsidRPr="00745B11">
        <w:rPr>
          <w:color w:val="111111"/>
        </w:rPr>
        <w:t>в группах особое внимание</w:t>
      </w:r>
      <w:r w:rsidR="007761D4">
        <w:rPr>
          <w:color w:val="111111"/>
        </w:rPr>
        <w:t xml:space="preserve"> </w:t>
      </w:r>
      <w:r w:rsidRPr="00745B11">
        <w:rPr>
          <w:rStyle w:val="a6"/>
          <w:b w:val="0"/>
          <w:bCs w:val="0"/>
          <w:color w:val="111111"/>
          <w:bdr w:val="none" w:sz="0" w:space="0" w:color="auto" w:frame="1"/>
        </w:rPr>
        <w:t>обращается</w:t>
      </w:r>
      <w:r w:rsidR="007761D4">
        <w:rPr>
          <w:color w:val="111111"/>
        </w:rPr>
        <w:t xml:space="preserve"> </w:t>
      </w:r>
      <w:r w:rsidRPr="00745B11">
        <w:rPr>
          <w:color w:val="111111"/>
        </w:rPr>
        <w:t>на соблюдение режима </w:t>
      </w:r>
      <w:r w:rsidRPr="00745B11">
        <w:rPr>
          <w:rStyle w:val="a6"/>
          <w:b w:val="0"/>
          <w:bCs w:val="0"/>
          <w:color w:val="111111"/>
          <w:bdr w:val="none" w:sz="0" w:space="0" w:color="auto" w:frame="1"/>
        </w:rPr>
        <w:t>питания</w:t>
      </w:r>
      <w:r w:rsidRPr="00745B11">
        <w:rPr>
          <w:color w:val="111111"/>
        </w:rPr>
        <w:t>, доведения пищи до детей, на </w:t>
      </w:r>
      <w:r w:rsidRPr="00745B11">
        <w:rPr>
          <w:rStyle w:val="a6"/>
          <w:b w:val="0"/>
          <w:bCs w:val="0"/>
          <w:color w:val="111111"/>
          <w:bdr w:val="none" w:sz="0" w:space="0" w:color="auto" w:frame="1"/>
        </w:rPr>
        <w:t>организацию</w:t>
      </w:r>
      <w:r w:rsidRPr="00745B11">
        <w:rPr>
          <w:color w:val="111111"/>
        </w:rPr>
        <w:t> процесса приема пищи, аппетит </w:t>
      </w:r>
      <w:r w:rsidRPr="00745B11">
        <w:rPr>
          <w:rStyle w:val="a6"/>
          <w:b w:val="0"/>
          <w:bCs w:val="0"/>
          <w:color w:val="111111"/>
          <w:bdr w:val="none" w:sz="0" w:space="0" w:color="auto" w:frame="1"/>
        </w:rPr>
        <w:t>воспитанников</w:t>
      </w:r>
      <w:r w:rsidRPr="00745B11">
        <w:rPr>
          <w:color w:val="111111"/>
        </w:rPr>
        <w:t>, отношение к новым блюдам. На то, какая обстановка создана во время еды, эстетику </w:t>
      </w:r>
      <w:r w:rsidRPr="00745B11">
        <w:rPr>
          <w:rStyle w:val="a6"/>
          <w:b w:val="0"/>
          <w:bCs w:val="0"/>
          <w:color w:val="111111"/>
          <w:bdr w:val="none" w:sz="0" w:space="0" w:color="auto" w:frame="1"/>
        </w:rPr>
        <w:t>питания</w:t>
      </w:r>
      <w:r w:rsidRPr="00745B11">
        <w:rPr>
          <w:color w:val="111111"/>
        </w:rPr>
        <w:t>, сервировку стола, привитие гигиенических навыков. Этот вопрос контролирует комиссия по </w:t>
      </w:r>
      <w:r w:rsidRPr="00745B11">
        <w:rPr>
          <w:rStyle w:val="a6"/>
          <w:b w:val="0"/>
          <w:bCs w:val="0"/>
          <w:color w:val="111111"/>
          <w:bdr w:val="none" w:sz="0" w:space="0" w:color="auto" w:frame="1"/>
        </w:rPr>
        <w:t>питанию</w:t>
      </w:r>
      <w:r w:rsidRPr="00745B11">
        <w:rPr>
          <w:color w:val="111111"/>
        </w:rPr>
        <w:t>.</w:t>
      </w:r>
    </w:p>
    <w:p w14:paraId="0D41F940" w14:textId="77777777"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lastRenderedPageBreak/>
        <w:t>Контроль за санитарным состоянием пищеблока заключается в ежедневной проверке качества уборки кухни и всех подсобных помещений, соблюдения правил мытья посуды, оборудования (только с использованием разрешенных моющих средств, имеющих сертификат, активности применяемых дезинфицирующих растворов. Особое внимание </w:t>
      </w:r>
      <w:r w:rsidRPr="00745B11">
        <w:rPr>
          <w:rStyle w:val="a6"/>
          <w:b w:val="0"/>
          <w:bCs w:val="0"/>
          <w:color w:val="111111"/>
          <w:bdr w:val="none" w:sz="0" w:space="0" w:color="auto" w:frame="1"/>
        </w:rPr>
        <w:t>обращается</w:t>
      </w:r>
      <w:r w:rsidRPr="00745B11">
        <w:rPr>
          <w:color w:val="111111"/>
        </w:rPr>
        <w:t> на наличие достаточного количества промаркированных разделочных досок, правильное их использование и хранение, четкое выполнение требований кулинарной </w:t>
      </w:r>
      <w:r w:rsidRPr="00745B11">
        <w:rPr>
          <w:rStyle w:val="a6"/>
          <w:b w:val="0"/>
          <w:bCs w:val="0"/>
          <w:color w:val="111111"/>
          <w:bdr w:val="none" w:sz="0" w:space="0" w:color="auto" w:frame="1"/>
        </w:rPr>
        <w:t>обработки продуктов</w:t>
      </w:r>
      <w:r w:rsidRPr="00745B11">
        <w:rPr>
          <w:color w:val="111111"/>
        </w:rPr>
        <w:t>.</w:t>
      </w:r>
    </w:p>
    <w:p w14:paraId="3703B323" w14:textId="77777777"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t>Ответственный по охране труда следит за соблюдением техники безопасности на пищеблоке, исправностью электропроводки и всего оборудования, медицинский работник за соблюдением правил личной гигиены сотрудников.</w:t>
      </w:r>
    </w:p>
    <w:p w14:paraId="23FC29F9" w14:textId="77777777"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t>Основа эффективного производственного контроля </w:t>
      </w:r>
      <w:r w:rsidRPr="00745B11">
        <w:rPr>
          <w:rStyle w:val="a6"/>
          <w:b w:val="0"/>
          <w:bCs w:val="0"/>
          <w:color w:val="111111"/>
          <w:bdr w:val="none" w:sz="0" w:space="0" w:color="auto" w:frame="1"/>
        </w:rPr>
        <w:t>питания детей в дошкольном учреждении – правильное</w:t>
      </w:r>
      <w:r w:rsidRPr="00745B11">
        <w:rPr>
          <w:color w:val="111111"/>
        </w:rPr>
        <w:t>, полное и своевременное ведение </w:t>
      </w:r>
      <w:r w:rsidRPr="00745B11">
        <w:rPr>
          <w:rStyle w:val="a6"/>
          <w:b w:val="0"/>
          <w:bCs w:val="0"/>
          <w:color w:val="111111"/>
          <w:bdr w:val="none" w:sz="0" w:space="0" w:color="auto" w:frame="1"/>
        </w:rPr>
        <w:t>учетно-отчетной документации</w:t>
      </w:r>
      <w:r w:rsidRPr="00745B11">
        <w:rPr>
          <w:color w:val="111111"/>
        </w:rPr>
        <w:t>, а именно журналов в соответствии с СанПиН, с Программой ХААСП.</w:t>
      </w:r>
    </w:p>
    <w:p w14:paraId="1BE2EA49" w14:textId="4E8F9915" w:rsidR="00745B11" w:rsidRPr="00745B11" w:rsidRDefault="00745B11" w:rsidP="00745B11">
      <w:pPr>
        <w:pStyle w:val="a5"/>
        <w:shd w:val="clear" w:color="auto" w:fill="FFFFFF"/>
        <w:spacing w:before="0" w:beforeAutospacing="0" w:after="0" w:afterAutospacing="0" w:line="360" w:lineRule="auto"/>
        <w:ind w:firstLine="709"/>
        <w:jc w:val="both"/>
        <w:rPr>
          <w:color w:val="111111"/>
        </w:rPr>
      </w:pPr>
      <w:r w:rsidRPr="00745B11">
        <w:rPr>
          <w:color w:val="111111"/>
        </w:rPr>
        <w:t>Вопросы </w:t>
      </w:r>
      <w:r w:rsidRPr="00745B11">
        <w:rPr>
          <w:rStyle w:val="a6"/>
          <w:b w:val="0"/>
          <w:bCs w:val="0"/>
          <w:color w:val="111111"/>
          <w:bdr w:val="none" w:sz="0" w:space="0" w:color="auto" w:frame="1"/>
        </w:rPr>
        <w:t>организации питания</w:t>
      </w:r>
      <w:r>
        <w:rPr>
          <w:rStyle w:val="a6"/>
          <w:b w:val="0"/>
          <w:bCs w:val="0"/>
          <w:color w:val="111111"/>
          <w:bdr w:val="none" w:sz="0" w:space="0" w:color="auto" w:frame="1"/>
        </w:rPr>
        <w:t xml:space="preserve"> </w:t>
      </w:r>
      <w:r w:rsidRPr="00745B11">
        <w:rPr>
          <w:color w:val="111111"/>
          <w:bdr w:val="none" w:sz="0" w:space="0" w:color="auto" w:frame="1"/>
        </w:rPr>
        <w:t>рассматриваются на разных уровнях</w:t>
      </w:r>
      <w:r w:rsidRPr="00745B11">
        <w:rPr>
          <w:color w:val="111111"/>
        </w:rPr>
        <w:t>: педсоветах, производственных совещаниях, заседаниях Совета по </w:t>
      </w:r>
      <w:r w:rsidRPr="00745B11">
        <w:rPr>
          <w:rStyle w:val="a6"/>
          <w:b w:val="0"/>
          <w:bCs w:val="0"/>
          <w:color w:val="111111"/>
          <w:bdr w:val="none" w:sz="0" w:space="0" w:color="auto" w:frame="1"/>
        </w:rPr>
        <w:t>питанию</w:t>
      </w:r>
      <w:r w:rsidRPr="00745B11">
        <w:rPr>
          <w:color w:val="111111"/>
        </w:rPr>
        <w:t>, совещаниях при заведующем.</w:t>
      </w:r>
    </w:p>
    <w:p w14:paraId="73721E72" w14:textId="63A9CCA2" w:rsidR="00F21CF2" w:rsidRPr="00B83A14" w:rsidRDefault="00FA379B" w:rsidP="00B83A14">
      <w:pPr>
        <w:pStyle w:val="a3"/>
        <w:numPr>
          <w:ilvl w:val="0"/>
          <w:numId w:val="6"/>
        </w:numPr>
        <w:spacing w:after="0" w:line="360" w:lineRule="auto"/>
        <w:jc w:val="both"/>
        <w:rPr>
          <w:rFonts w:ascii="Times New Roman" w:eastAsia="Times New Roman" w:hAnsi="Times New Roman" w:cs="Times New Roman"/>
          <w:b/>
          <w:bCs/>
          <w:color w:val="000000"/>
          <w:sz w:val="24"/>
          <w:szCs w:val="24"/>
          <w:lang w:eastAsia="ru-RU"/>
        </w:rPr>
      </w:pPr>
      <w:r w:rsidRPr="00B83A14">
        <w:rPr>
          <w:rFonts w:ascii="Times New Roman" w:eastAsia="Times New Roman" w:hAnsi="Times New Roman" w:cs="Times New Roman"/>
          <w:b/>
          <w:bCs/>
          <w:color w:val="000000"/>
          <w:sz w:val="24"/>
          <w:szCs w:val="24"/>
          <w:lang w:eastAsia="ru-RU"/>
        </w:rPr>
        <w:t>Участие воспитанников в всероссийских, региональных, муниципальных конкурсах за текущий год</w:t>
      </w:r>
    </w:p>
    <w:tbl>
      <w:tblPr>
        <w:tblW w:w="10632" w:type="dxa"/>
        <w:tblInd w:w="-694" w:type="dxa"/>
        <w:tblLayout w:type="fixed"/>
        <w:tblCellMar>
          <w:top w:w="15" w:type="dxa"/>
          <w:left w:w="15" w:type="dxa"/>
          <w:bottom w:w="15" w:type="dxa"/>
          <w:right w:w="15" w:type="dxa"/>
        </w:tblCellMar>
        <w:tblLook w:val="04A0" w:firstRow="1" w:lastRow="0" w:firstColumn="1" w:lastColumn="0" w:noHBand="0" w:noVBand="1"/>
      </w:tblPr>
      <w:tblGrid>
        <w:gridCol w:w="441"/>
        <w:gridCol w:w="1261"/>
        <w:gridCol w:w="1239"/>
        <w:gridCol w:w="1431"/>
        <w:gridCol w:w="732"/>
        <w:gridCol w:w="1394"/>
        <w:gridCol w:w="567"/>
        <w:gridCol w:w="1276"/>
        <w:gridCol w:w="732"/>
        <w:gridCol w:w="1559"/>
      </w:tblGrid>
      <w:tr w:rsidR="00066929" w:rsidRPr="00FA379B" w14:paraId="7626D727" w14:textId="77777777" w:rsidTr="00DA3E7F">
        <w:trPr>
          <w:trHeight w:val="630"/>
        </w:trPr>
        <w:tc>
          <w:tcPr>
            <w:tcW w:w="441" w:type="dxa"/>
            <w:tcBorders>
              <w:top w:val="single" w:sz="6" w:space="0" w:color="000000"/>
              <w:left w:val="single" w:sz="6" w:space="0" w:color="000000"/>
              <w:bottom w:val="single" w:sz="6" w:space="0" w:color="000000"/>
              <w:right w:val="single" w:sz="4" w:space="0" w:color="auto"/>
            </w:tcBorders>
            <w:shd w:val="clear" w:color="auto" w:fill="FFFF00"/>
            <w:vAlign w:val="center"/>
            <w:hideMark/>
          </w:tcPr>
          <w:p w14:paraId="24A82360" w14:textId="77777777" w:rsidR="00066929" w:rsidRPr="00FA379B" w:rsidRDefault="00066929" w:rsidP="00DA3E7F">
            <w:pPr>
              <w:spacing w:after="0" w:line="240" w:lineRule="auto"/>
              <w:rPr>
                <w:rFonts w:ascii="Times New Roman" w:eastAsia="Times New Roman" w:hAnsi="Times New Roman" w:cs="Times New Roman"/>
                <w:color w:val="000000"/>
                <w:sz w:val="24"/>
                <w:szCs w:val="24"/>
                <w:lang w:eastAsia="ru-RU"/>
              </w:rPr>
            </w:pPr>
            <w:bookmarkStart w:id="4" w:name="_Hlk72919499"/>
            <w:r w:rsidRPr="00FA379B">
              <w:rPr>
                <w:rFonts w:ascii="Times New Roman" w:eastAsia="Times New Roman" w:hAnsi="Times New Roman" w:cs="Times New Roman"/>
                <w:color w:val="000000"/>
                <w:sz w:val="24"/>
                <w:szCs w:val="24"/>
                <w:lang w:eastAsia="ru-RU"/>
              </w:rPr>
              <w:t>№</w:t>
            </w:r>
          </w:p>
        </w:tc>
        <w:tc>
          <w:tcPr>
            <w:tcW w:w="1261" w:type="dxa"/>
            <w:tcBorders>
              <w:top w:val="single" w:sz="6" w:space="0" w:color="000000"/>
              <w:left w:val="single" w:sz="4" w:space="0" w:color="auto"/>
              <w:bottom w:val="single" w:sz="6" w:space="0" w:color="000000"/>
              <w:right w:val="single" w:sz="6" w:space="0" w:color="000000"/>
            </w:tcBorders>
            <w:shd w:val="clear" w:color="auto" w:fill="FFFF00"/>
            <w:vAlign w:val="center"/>
          </w:tcPr>
          <w:p w14:paraId="6161E686" w14:textId="77777777" w:rsidR="00066929" w:rsidRPr="00FA379B" w:rsidRDefault="00066929" w:rsidP="00DA3E7F">
            <w:pPr>
              <w:spacing w:after="0" w:line="240" w:lineRule="auto"/>
              <w:rPr>
                <w:rFonts w:ascii="Times New Roman" w:eastAsia="Times New Roman" w:hAnsi="Times New Roman" w:cs="Times New Roman"/>
                <w:color w:val="000000"/>
                <w:sz w:val="24"/>
                <w:szCs w:val="24"/>
                <w:lang w:eastAsia="ru-RU"/>
              </w:rPr>
            </w:pPr>
            <w:r w:rsidRPr="00FA379B">
              <w:rPr>
                <w:rFonts w:ascii="Times New Roman" w:eastAsia="Times New Roman" w:hAnsi="Times New Roman" w:cs="Times New Roman"/>
                <w:color w:val="000000"/>
                <w:sz w:val="24"/>
                <w:szCs w:val="24"/>
                <w:lang w:eastAsia="ru-RU"/>
              </w:rPr>
              <w:t>Фамилия, имя, отчество</w:t>
            </w:r>
          </w:p>
        </w:tc>
        <w:tc>
          <w:tcPr>
            <w:tcW w:w="1239"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03D59BEB" w14:textId="0ABA2B9C" w:rsidR="00066929" w:rsidRPr="00FA379B" w:rsidRDefault="00066929" w:rsidP="00DA3E7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группа</w:t>
            </w:r>
          </w:p>
        </w:tc>
        <w:tc>
          <w:tcPr>
            <w:tcW w:w="7691" w:type="dxa"/>
            <w:gridSpan w:val="7"/>
            <w:tcBorders>
              <w:top w:val="single" w:sz="6" w:space="0" w:color="000000"/>
              <w:left w:val="single" w:sz="6" w:space="0" w:color="000000"/>
              <w:bottom w:val="single" w:sz="6" w:space="0" w:color="000000"/>
              <w:right w:val="single" w:sz="4" w:space="0" w:color="auto"/>
            </w:tcBorders>
            <w:shd w:val="clear" w:color="auto" w:fill="FFFF00"/>
            <w:vAlign w:val="center"/>
            <w:hideMark/>
          </w:tcPr>
          <w:p w14:paraId="34CB35CD" w14:textId="77777777" w:rsidR="00066929" w:rsidRPr="00FA379B" w:rsidRDefault="00066929" w:rsidP="00DA3E7F">
            <w:pPr>
              <w:spacing w:after="0" w:line="240" w:lineRule="auto"/>
              <w:jc w:val="center"/>
              <w:rPr>
                <w:rFonts w:ascii="Times New Roman" w:eastAsia="Times New Roman" w:hAnsi="Times New Roman" w:cs="Times New Roman"/>
                <w:color w:val="000000"/>
                <w:sz w:val="24"/>
                <w:szCs w:val="24"/>
                <w:lang w:eastAsia="ru-RU"/>
              </w:rPr>
            </w:pPr>
            <w:r w:rsidRPr="00FA379B">
              <w:rPr>
                <w:rFonts w:ascii="Times New Roman" w:eastAsia="Times New Roman" w:hAnsi="Times New Roman" w:cs="Times New Roman"/>
                <w:color w:val="000000"/>
                <w:sz w:val="24"/>
                <w:szCs w:val="24"/>
                <w:lang w:eastAsia="ru-RU"/>
              </w:rPr>
              <w:t xml:space="preserve">Победители и призеры, лауреаты мероприятия по уровням* </w:t>
            </w:r>
          </w:p>
          <w:p w14:paraId="72DBD27C" w14:textId="77777777" w:rsidR="00066929" w:rsidRPr="00FA379B" w:rsidRDefault="00066929" w:rsidP="00DA3E7F">
            <w:pPr>
              <w:spacing w:after="0" w:line="240" w:lineRule="auto"/>
              <w:jc w:val="center"/>
              <w:rPr>
                <w:rFonts w:ascii="Times New Roman" w:eastAsia="Times New Roman" w:hAnsi="Times New Roman" w:cs="Times New Roman"/>
                <w:color w:val="000000"/>
                <w:sz w:val="24"/>
                <w:szCs w:val="24"/>
                <w:lang w:eastAsia="ru-RU"/>
              </w:rPr>
            </w:pPr>
            <w:r w:rsidRPr="00FA379B">
              <w:rPr>
                <w:rFonts w:ascii="Times New Roman" w:eastAsia="Times New Roman" w:hAnsi="Times New Roman" w:cs="Times New Roman"/>
                <w:color w:val="000000"/>
                <w:sz w:val="24"/>
                <w:szCs w:val="24"/>
                <w:lang w:eastAsia="ru-RU"/>
              </w:rPr>
              <w:t>за 2020-2021 учебный год</w:t>
            </w:r>
          </w:p>
        </w:tc>
      </w:tr>
      <w:tr w:rsidR="00066929" w:rsidRPr="00FA379B" w14:paraId="633F2743"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shd w:val="clear" w:color="auto" w:fill="FFFF00"/>
            <w:vAlign w:val="center"/>
            <w:hideMark/>
          </w:tcPr>
          <w:p w14:paraId="4B18F9F7" w14:textId="77777777" w:rsidR="00066929" w:rsidRPr="00FA379B" w:rsidRDefault="00066929" w:rsidP="00DA3E7F">
            <w:pPr>
              <w:spacing w:after="0" w:line="240" w:lineRule="auto"/>
              <w:rPr>
                <w:rFonts w:ascii="Times New Roman" w:eastAsia="Times New Roman" w:hAnsi="Times New Roman" w:cs="Times New Roman"/>
                <w:color w:val="000000"/>
                <w:sz w:val="24"/>
                <w:szCs w:val="24"/>
                <w:lang w:eastAsia="ru-RU"/>
              </w:rPr>
            </w:pPr>
            <w:r w:rsidRPr="00FA379B">
              <w:rPr>
                <w:rFonts w:ascii="Times New Roman" w:eastAsia="Times New Roman" w:hAnsi="Times New Roman" w:cs="Times New Roman"/>
                <w:color w:val="000000"/>
                <w:sz w:val="24"/>
                <w:szCs w:val="24"/>
                <w:lang w:eastAsia="ru-RU"/>
              </w:rPr>
              <w:t> </w:t>
            </w:r>
          </w:p>
        </w:tc>
        <w:tc>
          <w:tcPr>
            <w:tcW w:w="1261" w:type="dxa"/>
            <w:tcBorders>
              <w:top w:val="single" w:sz="6" w:space="0" w:color="000000"/>
              <w:left w:val="single" w:sz="4" w:space="0" w:color="auto"/>
              <w:bottom w:val="single" w:sz="6" w:space="0" w:color="000000"/>
              <w:right w:val="single" w:sz="6" w:space="0" w:color="000000"/>
            </w:tcBorders>
            <w:shd w:val="clear" w:color="auto" w:fill="FFFF00"/>
            <w:vAlign w:val="center"/>
          </w:tcPr>
          <w:p w14:paraId="183A49E1" w14:textId="77777777" w:rsidR="00066929" w:rsidRPr="00FA379B" w:rsidRDefault="00066929" w:rsidP="00DA3E7F">
            <w:pPr>
              <w:spacing w:after="0" w:line="240" w:lineRule="auto"/>
              <w:rPr>
                <w:rFonts w:ascii="Times New Roman" w:eastAsia="Times New Roman" w:hAnsi="Times New Roman" w:cs="Times New Roman"/>
                <w:color w:val="000000"/>
                <w:sz w:val="24"/>
                <w:szCs w:val="24"/>
                <w:lang w:eastAsia="ru-RU"/>
              </w:rPr>
            </w:pPr>
            <w:r w:rsidRPr="00FA379B">
              <w:rPr>
                <w:rFonts w:ascii="Times New Roman" w:eastAsia="Times New Roman" w:hAnsi="Times New Roman" w:cs="Times New Roman"/>
                <w:color w:val="000000"/>
                <w:sz w:val="24"/>
                <w:szCs w:val="24"/>
                <w:lang w:eastAsia="ru-RU"/>
              </w:rPr>
              <w:t> </w:t>
            </w:r>
          </w:p>
        </w:tc>
        <w:tc>
          <w:tcPr>
            <w:tcW w:w="1239"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0F310BB7" w14:textId="77777777" w:rsidR="00066929" w:rsidRPr="00FA379B" w:rsidRDefault="00066929" w:rsidP="00DA3E7F">
            <w:pPr>
              <w:spacing w:after="0" w:line="240" w:lineRule="auto"/>
              <w:rPr>
                <w:rFonts w:ascii="Times New Roman" w:eastAsia="Times New Roman" w:hAnsi="Times New Roman" w:cs="Times New Roman"/>
                <w:color w:val="000000"/>
                <w:sz w:val="24"/>
                <w:szCs w:val="24"/>
                <w:lang w:eastAsia="ru-RU"/>
              </w:rPr>
            </w:pPr>
            <w:r w:rsidRPr="00FA379B">
              <w:rPr>
                <w:rFonts w:ascii="Times New Roman" w:eastAsia="Times New Roman" w:hAnsi="Times New Roman" w:cs="Times New Roman"/>
                <w:color w:val="000000"/>
                <w:sz w:val="24"/>
                <w:szCs w:val="24"/>
                <w:lang w:eastAsia="ru-RU"/>
              </w:rPr>
              <w:t> </w:t>
            </w:r>
          </w:p>
        </w:tc>
        <w:tc>
          <w:tcPr>
            <w:tcW w:w="1431"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679B3030" w14:textId="77777777" w:rsidR="00066929" w:rsidRPr="00FA379B" w:rsidRDefault="00066929" w:rsidP="00DA3E7F">
            <w:pPr>
              <w:spacing w:after="0" w:line="240" w:lineRule="auto"/>
              <w:rPr>
                <w:rFonts w:ascii="Times New Roman" w:eastAsia="Times New Roman" w:hAnsi="Times New Roman" w:cs="Times New Roman"/>
                <w:color w:val="000000"/>
                <w:sz w:val="24"/>
                <w:szCs w:val="24"/>
                <w:lang w:eastAsia="ru-RU"/>
              </w:rPr>
            </w:pPr>
            <w:r w:rsidRPr="00FA379B">
              <w:rPr>
                <w:rFonts w:ascii="Times New Roman" w:eastAsia="Times New Roman" w:hAnsi="Times New Roman" w:cs="Times New Roman"/>
                <w:color w:val="000000"/>
                <w:sz w:val="24"/>
                <w:szCs w:val="24"/>
                <w:lang w:eastAsia="ru-RU"/>
              </w:rPr>
              <w:t>муниципальный</w:t>
            </w:r>
          </w:p>
        </w:tc>
        <w:tc>
          <w:tcPr>
            <w:tcW w:w="732"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479490EE" w14:textId="77777777" w:rsidR="00066929" w:rsidRPr="00FA379B" w:rsidRDefault="00066929" w:rsidP="00DA3E7F">
            <w:pPr>
              <w:spacing w:after="0" w:line="240" w:lineRule="auto"/>
              <w:rPr>
                <w:rFonts w:ascii="Times New Roman" w:eastAsia="Times New Roman" w:hAnsi="Times New Roman" w:cs="Times New Roman"/>
                <w:color w:val="000000"/>
                <w:sz w:val="24"/>
                <w:szCs w:val="24"/>
                <w:lang w:eastAsia="ru-RU"/>
              </w:rPr>
            </w:pPr>
            <w:r w:rsidRPr="00FA379B">
              <w:rPr>
                <w:rFonts w:ascii="Times New Roman" w:eastAsia="Times New Roman" w:hAnsi="Times New Roman" w:cs="Times New Roman"/>
                <w:color w:val="000000"/>
                <w:sz w:val="24"/>
                <w:szCs w:val="24"/>
                <w:lang w:eastAsia="ru-RU"/>
              </w:rPr>
              <w:t>год</w:t>
            </w:r>
          </w:p>
        </w:tc>
        <w:tc>
          <w:tcPr>
            <w:tcW w:w="1394"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2988DF17" w14:textId="77777777" w:rsidR="00066929" w:rsidRPr="00FA379B" w:rsidRDefault="00066929" w:rsidP="00DA3E7F">
            <w:pPr>
              <w:spacing w:after="0" w:line="240" w:lineRule="auto"/>
              <w:rPr>
                <w:rFonts w:ascii="Times New Roman" w:eastAsia="Times New Roman" w:hAnsi="Times New Roman" w:cs="Times New Roman"/>
                <w:color w:val="000000"/>
                <w:sz w:val="24"/>
                <w:szCs w:val="24"/>
                <w:lang w:eastAsia="ru-RU"/>
              </w:rPr>
            </w:pPr>
            <w:r w:rsidRPr="00FA379B">
              <w:rPr>
                <w:rFonts w:ascii="Times New Roman" w:eastAsia="Times New Roman" w:hAnsi="Times New Roman" w:cs="Times New Roman"/>
                <w:color w:val="000000"/>
                <w:sz w:val="24"/>
                <w:szCs w:val="24"/>
                <w:lang w:eastAsia="ru-RU"/>
              </w:rPr>
              <w:t>республиканский</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02E34D07" w14:textId="77777777" w:rsidR="00066929" w:rsidRPr="00FA379B" w:rsidRDefault="00066929" w:rsidP="00DA3E7F">
            <w:pPr>
              <w:spacing w:after="0" w:line="240" w:lineRule="auto"/>
              <w:rPr>
                <w:rFonts w:ascii="Times New Roman" w:eastAsia="Times New Roman" w:hAnsi="Times New Roman" w:cs="Times New Roman"/>
                <w:color w:val="000000"/>
                <w:sz w:val="24"/>
                <w:szCs w:val="24"/>
                <w:lang w:eastAsia="ru-RU"/>
              </w:rPr>
            </w:pPr>
            <w:r w:rsidRPr="00FA379B">
              <w:rPr>
                <w:rFonts w:ascii="Times New Roman" w:eastAsia="Times New Roman" w:hAnsi="Times New Roman" w:cs="Times New Roman"/>
                <w:color w:val="000000"/>
                <w:sz w:val="24"/>
                <w:szCs w:val="24"/>
                <w:lang w:eastAsia="ru-RU"/>
              </w:rPr>
              <w:t>год</w:t>
            </w:r>
          </w:p>
        </w:tc>
        <w:tc>
          <w:tcPr>
            <w:tcW w:w="1276"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650EA696" w14:textId="77777777" w:rsidR="00066929" w:rsidRPr="00FA379B" w:rsidRDefault="00066929" w:rsidP="00DA3E7F">
            <w:pPr>
              <w:spacing w:after="0" w:line="240" w:lineRule="auto"/>
              <w:rPr>
                <w:rFonts w:ascii="Times New Roman" w:eastAsia="Times New Roman" w:hAnsi="Times New Roman" w:cs="Times New Roman"/>
                <w:color w:val="000000"/>
                <w:sz w:val="24"/>
                <w:szCs w:val="24"/>
                <w:lang w:eastAsia="ru-RU"/>
              </w:rPr>
            </w:pPr>
            <w:r w:rsidRPr="00FA379B">
              <w:rPr>
                <w:rFonts w:ascii="Times New Roman" w:eastAsia="Times New Roman" w:hAnsi="Times New Roman" w:cs="Times New Roman"/>
                <w:color w:val="000000"/>
                <w:sz w:val="24"/>
                <w:szCs w:val="24"/>
                <w:lang w:eastAsia="ru-RU"/>
              </w:rPr>
              <w:t>всероссийский</w:t>
            </w:r>
          </w:p>
        </w:tc>
        <w:tc>
          <w:tcPr>
            <w:tcW w:w="732"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7E19A64D" w14:textId="77777777" w:rsidR="00066929" w:rsidRPr="00FA379B" w:rsidRDefault="00066929" w:rsidP="00DA3E7F">
            <w:pPr>
              <w:spacing w:after="0" w:line="240" w:lineRule="auto"/>
              <w:rPr>
                <w:rFonts w:ascii="Times New Roman" w:eastAsia="Times New Roman" w:hAnsi="Times New Roman" w:cs="Times New Roman"/>
                <w:color w:val="000000"/>
                <w:sz w:val="24"/>
                <w:szCs w:val="24"/>
                <w:lang w:eastAsia="ru-RU"/>
              </w:rPr>
            </w:pPr>
            <w:r w:rsidRPr="00FA379B">
              <w:rPr>
                <w:rFonts w:ascii="Times New Roman" w:eastAsia="Times New Roman" w:hAnsi="Times New Roman" w:cs="Times New Roman"/>
                <w:color w:val="000000"/>
                <w:sz w:val="24"/>
                <w:szCs w:val="24"/>
                <w:lang w:eastAsia="ru-RU"/>
              </w:rPr>
              <w:t>год</w:t>
            </w:r>
          </w:p>
        </w:tc>
        <w:tc>
          <w:tcPr>
            <w:tcW w:w="1559" w:type="dxa"/>
            <w:tcBorders>
              <w:top w:val="single" w:sz="6" w:space="0" w:color="000000"/>
              <w:left w:val="single" w:sz="6" w:space="0" w:color="000000"/>
              <w:bottom w:val="single" w:sz="6" w:space="0" w:color="000000"/>
              <w:right w:val="single" w:sz="4" w:space="0" w:color="auto"/>
            </w:tcBorders>
            <w:shd w:val="clear" w:color="auto" w:fill="FFFF00"/>
            <w:vAlign w:val="center"/>
            <w:hideMark/>
          </w:tcPr>
          <w:p w14:paraId="390DD8B3" w14:textId="77777777" w:rsidR="00066929" w:rsidRPr="00FA379B" w:rsidRDefault="00066929" w:rsidP="00DA3E7F">
            <w:pPr>
              <w:spacing w:after="0" w:line="240" w:lineRule="auto"/>
              <w:jc w:val="center"/>
              <w:rPr>
                <w:rFonts w:ascii="Times New Roman" w:eastAsia="Times New Roman" w:hAnsi="Times New Roman" w:cs="Times New Roman"/>
                <w:color w:val="000000"/>
                <w:sz w:val="24"/>
                <w:szCs w:val="24"/>
                <w:lang w:eastAsia="ru-RU"/>
              </w:rPr>
            </w:pPr>
            <w:r w:rsidRPr="00FA379B">
              <w:rPr>
                <w:rFonts w:ascii="Times New Roman" w:eastAsia="Times New Roman" w:hAnsi="Times New Roman" w:cs="Times New Roman"/>
                <w:color w:val="000000"/>
                <w:sz w:val="24"/>
                <w:szCs w:val="24"/>
                <w:lang w:eastAsia="ru-RU"/>
              </w:rPr>
              <w:t>результат</w:t>
            </w:r>
          </w:p>
        </w:tc>
      </w:tr>
      <w:tr w:rsidR="00066929" w:rsidRPr="00FA379B" w14:paraId="567EC338"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08D2262F" w14:textId="77777777" w:rsidR="00066929" w:rsidRPr="00FA379B" w:rsidRDefault="00066929" w:rsidP="00DA3E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61" w:type="dxa"/>
            <w:tcBorders>
              <w:top w:val="single" w:sz="6" w:space="0" w:color="000000"/>
              <w:left w:val="single" w:sz="4" w:space="0" w:color="auto"/>
              <w:bottom w:val="single" w:sz="6" w:space="0" w:color="000000"/>
              <w:right w:val="single" w:sz="6" w:space="0" w:color="000000"/>
            </w:tcBorders>
            <w:vAlign w:val="center"/>
          </w:tcPr>
          <w:p w14:paraId="010FA1AF" w14:textId="3ABA7890" w:rsidR="00066929" w:rsidRPr="00FA379B" w:rsidRDefault="00066929"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Кол </w:t>
            </w:r>
            <w:proofErr w:type="spellStart"/>
            <w:r>
              <w:rPr>
                <w:rFonts w:ascii="Times New Roman" w:eastAsia="Times New Roman" w:hAnsi="Times New Roman" w:cs="Times New Roman"/>
                <w:sz w:val="20"/>
                <w:szCs w:val="20"/>
                <w:lang w:eastAsia="ru-RU"/>
              </w:rPr>
              <w:t>Байыр</w:t>
            </w:r>
            <w:proofErr w:type="spellEnd"/>
            <w:r>
              <w:rPr>
                <w:rFonts w:ascii="Times New Roman" w:eastAsia="Times New Roman" w:hAnsi="Times New Roman" w:cs="Times New Roman"/>
                <w:sz w:val="20"/>
                <w:szCs w:val="20"/>
                <w:lang w:eastAsia="ru-RU"/>
              </w:rPr>
              <w:t xml:space="preserve"> </w:t>
            </w:r>
          </w:p>
        </w:tc>
        <w:tc>
          <w:tcPr>
            <w:tcW w:w="1239" w:type="dxa"/>
            <w:tcBorders>
              <w:top w:val="single" w:sz="6" w:space="0" w:color="000000"/>
              <w:left w:val="single" w:sz="6" w:space="0" w:color="000000"/>
              <w:bottom w:val="single" w:sz="6" w:space="0" w:color="000000"/>
              <w:right w:val="single" w:sz="6" w:space="0" w:color="000000"/>
            </w:tcBorders>
            <w:vAlign w:val="center"/>
          </w:tcPr>
          <w:p w14:paraId="4FBA6A6D" w14:textId="74337234" w:rsidR="00066929" w:rsidRPr="00FA379B" w:rsidRDefault="007F41D4"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средняя</w:t>
            </w:r>
          </w:p>
        </w:tc>
        <w:tc>
          <w:tcPr>
            <w:tcW w:w="1431" w:type="dxa"/>
            <w:tcBorders>
              <w:top w:val="single" w:sz="6" w:space="0" w:color="000000"/>
              <w:left w:val="single" w:sz="6" w:space="0" w:color="000000"/>
              <w:bottom w:val="single" w:sz="6" w:space="0" w:color="000000"/>
              <w:right w:val="single" w:sz="6" w:space="0" w:color="000000"/>
            </w:tcBorders>
            <w:vAlign w:val="center"/>
          </w:tcPr>
          <w:p w14:paraId="3D91A5C0" w14:textId="46B16221"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17908700" w14:textId="7D33C8F5"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1E97D315" w14:textId="60FDE6C5" w:rsidR="00066929" w:rsidRPr="00FA379B" w:rsidRDefault="00066929"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«Со </w:t>
            </w:r>
            <w:proofErr w:type="spellStart"/>
            <w:r>
              <w:rPr>
                <w:rFonts w:ascii="Times New Roman" w:eastAsia="Times New Roman" w:hAnsi="Times New Roman" w:cs="Times New Roman"/>
                <w:sz w:val="20"/>
                <w:szCs w:val="20"/>
                <w:lang w:eastAsia="ru-RU"/>
              </w:rPr>
              <w:t>светофоровой</w:t>
            </w:r>
            <w:proofErr w:type="spellEnd"/>
            <w:r>
              <w:rPr>
                <w:rFonts w:ascii="Times New Roman" w:eastAsia="Times New Roman" w:hAnsi="Times New Roman" w:cs="Times New Roman"/>
                <w:sz w:val="20"/>
                <w:szCs w:val="20"/>
                <w:lang w:eastAsia="ru-RU"/>
              </w:rPr>
              <w:t xml:space="preserve"> наукой</w:t>
            </w:r>
            <w:r w:rsidR="007F41D4">
              <w:rPr>
                <w:rFonts w:ascii="Times New Roman" w:eastAsia="Times New Roman" w:hAnsi="Times New Roman" w:cs="Times New Roman"/>
                <w:sz w:val="20"/>
                <w:szCs w:val="20"/>
                <w:lang w:eastAsia="ru-RU"/>
              </w:rPr>
              <w:t>»</w:t>
            </w:r>
          </w:p>
        </w:tc>
        <w:tc>
          <w:tcPr>
            <w:tcW w:w="567" w:type="dxa"/>
            <w:tcBorders>
              <w:top w:val="single" w:sz="6" w:space="0" w:color="000000"/>
              <w:left w:val="single" w:sz="6" w:space="0" w:color="000000"/>
              <w:bottom w:val="single" w:sz="6" w:space="0" w:color="000000"/>
              <w:right w:val="single" w:sz="6" w:space="0" w:color="000000"/>
            </w:tcBorders>
            <w:vAlign w:val="center"/>
          </w:tcPr>
          <w:p w14:paraId="41899C6E"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5742EC98"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3D7B6BBF"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2E140C6" w14:textId="55A6C485" w:rsidR="00066929" w:rsidRPr="00FA379B" w:rsidRDefault="007F41D4"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место</w:t>
            </w:r>
          </w:p>
        </w:tc>
      </w:tr>
      <w:tr w:rsidR="00066929" w:rsidRPr="00FA379B" w14:paraId="46E3E941"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vAlign w:val="center"/>
            <w:hideMark/>
          </w:tcPr>
          <w:p w14:paraId="58142CA2" w14:textId="77777777" w:rsidR="00066929" w:rsidRPr="00FA379B" w:rsidRDefault="00066929" w:rsidP="00DA3E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61" w:type="dxa"/>
            <w:tcBorders>
              <w:top w:val="single" w:sz="6" w:space="0" w:color="000000"/>
              <w:left w:val="single" w:sz="4" w:space="0" w:color="auto"/>
              <w:bottom w:val="single" w:sz="6" w:space="0" w:color="000000"/>
              <w:right w:val="single" w:sz="6" w:space="0" w:color="000000"/>
            </w:tcBorders>
            <w:vAlign w:val="center"/>
          </w:tcPr>
          <w:p w14:paraId="19013545" w14:textId="18574DCA" w:rsidR="00066929" w:rsidRPr="00FA379B" w:rsidRDefault="007F41D4" w:rsidP="00DA3E7F">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Сандан</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Аржаана</w:t>
            </w:r>
            <w:proofErr w:type="spellEnd"/>
          </w:p>
        </w:tc>
        <w:tc>
          <w:tcPr>
            <w:tcW w:w="1239" w:type="dxa"/>
            <w:tcBorders>
              <w:top w:val="single" w:sz="6" w:space="0" w:color="000000"/>
              <w:left w:val="single" w:sz="6" w:space="0" w:color="000000"/>
              <w:bottom w:val="single" w:sz="6" w:space="0" w:color="000000"/>
              <w:right w:val="single" w:sz="6" w:space="0" w:color="000000"/>
            </w:tcBorders>
            <w:vAlign w:val="center"/>
          </w:tcPr>
          <w:p w14:paraId="5E65598D" w14:textId="6A4C0581" w:rsidR="00066929" w:rsidRPr="00FA379B" w:rsidRDefault="007F41D4"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оздоровительная</w:t>
            </w:r>
          </w:p>
        </w:tc>
        <w:tc>
          <w:tcPr>
            <w:tcW w:w="1431" w:type="dxa"/>
            <w:tcBorders>
              <w:top w:val="single" w:sz="6" w:space="0" w:color="000000"/>
              <w:left w:val="single" w:sz="6" w:space="0" w:color="000000"/>
              <w:bottom w:val="single" w:sz="6" w:space="0" w:color="000000"/>
              <w:right w:val="single" w:sz="6" w:space="0" w:color="000000"/>
            </w:tcBorders>
            <w:vAlign w:val="center"/>
          </w:tcPr>
          <w:p w14:paraId="71296CFB"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5D46D590"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017BE33D" w14:textId="7B0C0CE3" w:rsidR="00066929" w:rsidRPr="00FA379B" w:rsidRDefault="007F41D4"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«Со </w:t>
            </w:r>
            <w:proofErr w:type="spellStart"/>
            <w:r>
              <w:rPr>
                <w:rFonts w:ascii="Times New Roman" w:eastAsia="Times New Roman" w:hAnsi="Times New Roman" w:cs="Times New Roman"/>
                <w:sz w:val="20"/>
                <w:szCs w:val="20"/>
                <w:lang w:eastAsia="ru-RU"/>
              </w:rPr>
              <w:t>светофоровой</w:t>
            </w:r>
            <w:proofErr w:type="spellEnd"/>
            <w:r>
              <w:rPr>
                <w:rFonts w:ascii="Times New Roman" w:eastAsia="Times New Roman" w:hAnsi="Times New Roman" w:cs="Times New Roman"/>
                <w:sz w:val="20"/>
                <w:szCs w:val="20"/>
                <w:lang w:eastAsia="ru-RU"/>
              </w:rPr>
              <w:t xml:space="preserve"> наукой»</w:t>
            </w:r>
          </w:p>
        </w:tc>
        <w:tc>
          <w:tcPr>
            <w:tcW w:w="567" w:type="dxa"/>
            <w:tcBorders>
              <w:top w:val="single" w:sz="6" w:space="0" w:color="000000"/>
              <w:left w:val="single" w:sz="6" w:space="0" w:color="000000"/>
              <w:bottom w:val="single" w:sz="6" w:space="0" w:color="000000"/>
              <w:right w:val="single" w:sz="6" w:space="0" w:color="000000"/>
            </w:tcBorders>
            <w:vAlign w:val="center"/>
          </w:tcPr>
          <w:p w14:paraId="08C93A2F" w14:textId="6B8A4AE0"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2AC9D832" w14:textId="355DD392"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1C77C135"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93BD194" w14:textId="2016681E" w:rsidR="00066929" w:rsidRPr="00FA379B" w:rsidRDefault="007F41D4"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место</w:t>
            </w:r>
          </w:p>
        </w:tc>
      </w:tr>
      <w:tr w:rsidR="00066929" w:rsidRPr="00FA379B" w14:paraId="7DF07316"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3078338A" w14:textId="77777777" w:rsidR="00066929" w:rsidRPr="00FA379B" w:rsidRDefault="00066929" w:rsidP="00DA3E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61" w:type="dxa"/>
            <w:tcBorders>
              <w:top w:val="single" w:sz="6" w:space="0" w:color="000000"/>
              <w:left w:val="single" w:sz="4" w:space="0" w:color="auto"/>
              <w:bottom w:val="single" w:sz="6" w:space="0" w:color="000000"/>
              <w:right w:val="single" w:sz="6" w:space="0" w:color="000000"/>
            </w:tcBorders>
            <w:vAlign w:val="center"/>
          </w:tcPr>
          <w:p w14:paraId="0E5DEF35" w14:textId="4E6C58B3" w:rsidR="00066929" w:rsidRPr="00FA379B" w:rsidRDefault="007F41D4" w:rsidP="00DA3E7F">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Артанай</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Монгун</w:t>
            </w:r>
            <w:proofErr w:type="spellEnd"/>
            <w:r>
              <w:rPr>
                <w:rFonts w:ascii="Times New Roman" w:eastAsia="Times New Roman" w:hAnsi="Times New Roman" w:cs="Times New Roman"/>
                <w:sz w:val="20"/>
                <w:szCs w:val="20"/>
                <w:lang w:eastAsia="ru-RU"/>
              </w:rPr>
              <w:t>-Ай</w:t>
            </w:r>
          </w:p>
        </w:tc>
        <w:tc>
          <w:tcPr>
            <w:tcW w:w="1239" w:type="dxa"/>
            <w:tcBorders>
              <w:top w:val="single" w:sz="6" w:space="0" w:color="000000"/>
              <w:left w:val="single" w:sz="6" w:space="0" w:color="000000"/>
              <w:bottom w:val="single" w:sz="6" w:space="0" w:color="000000"/>
              <w:right w:val="single" w:sz="6" w:space="0" w:color="000000"/>
            </w:tcBorders>
            <w:vAlign w:val="center"/>
          </w:tcPr>
          <w:p w14:paraId="44AE6EF7" w14:textId="2D91B72C" w:rsidR="00066929" w:rsidRPr="00FA379B" w:rsidRDefault="007F41D4"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оздоровительная</w:t>
            </w:r>
          </w:p>
        </w:tc>
        <w:tc>
          <w:tcPr>
            <w:tcW w:w="1431" w:type="dxa"/>
            <w:tcBorders>
              <w:top w:val="single" w:sz="6" w:space="0" w:color="000000"/>
              <w:left w:val="single" w:sz="6" w:space="0" w:color="000000"/>
              <w:bottom w:val="single" w:sz="6" w:space="0" w:color="000000"/>
              <w:right w:val="single" w:sz="6" w:space="0" w:color="000000"/>
            </w:tcBorders>
            <w:vAlign w:val="center"/>
          </w:tcPr>
          <w:p w14:paraId="72E3C1BC" w14:textId="6A02E9E2" w:rsidR="00066929" w:rsidRPr="00FA379B" w:rsidRDefault="007F41D4" w:rsidP="00DA3E7F">
            <w:pPr>
              <w:spacing w:after="0" w:line="240" w:lineRule="auto"/>
              <w:rPr>
                <w:rFonts w:ascii="Times New Roman" w:eastAsia="Times New Roman" w:hAnsi="Times New Roman" w:cs="Times New Roman"/>
                <w:sz w:val="20"/>
                <w:szCs w:val="20"/>
                <w:lang w:eastAsia="ru-RU"/>
              </w:rPr>
            </w:pPr>
            <w:r w:rsidRPr="007F41D4">
              <w:rPr>
                <w:rFonts w:ascii="Times New Roman" w:hAnsi="Times New Roman" w:cs="Times New Roman"/>
                <w:sz w:val="20"/>
                <w:szCs w:val="20"/>
              </w:rPr>
              <w:t>«Новогодняя мастерская»</w:t>
            </w:r>
            <w:r>
              <w:rPr>
                <w:rFonts w:ascii="Times New Roman" w:hAnsi="Times New Roman" w:cs="Times New Roman"/>
                <w:sz w:val="20"/>
                <w:szCs w:val="20"/>
              </w:rPr>
              <w:t xml:space="preserve"> номинация «Рисунок»</w:t>
            </w:r>
          </w:p>
        </w:tc>
        <w:tc>
          <w:tcPr>
            <w:tcW w:w="732" w:type="dxa"/>
            <w:tcBorders>
              <w:top w:val="single" w:sz="6" w:space="0" w:color="000000"/>
              <w:left w:val="single" w:sz="6" w:space="0" w:color="000000"/>
              <w:bottom w:val="single" w:sz="6" w:space="0" w:color="000000"/>
              <w:right w:val="single" w:sz="6" w:space="0" w:color="000000"/>
            </w:tcBorders>
            <w:vAlign w:val="center"/>
          </w:tcPr>
          <w:p w14:paraId="268C387E"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6C600287"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A4DDD32"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r w:rsidRPr="00FA379B">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1</w:t>
            </w:r>
          </w:p>
        </w:tc>
        <w:tc>
          <w:tcPr>
            <w:tcW w:w="1276" w:type="dxa"/>
            <w:tcBorders>
              <w:top w:val="single" w:sz="6" w:space="0" w:color="000000"/>
              <w:left w:val="single" w:sz="6" w:space="0" w:color="000000"/>
              <w:bottom w:val="single" w:sz="6" w:space="0" w:color="000000"/>
              <w:right w:val="single" w:sz="6" w:space="0" w:color="000000"/>
            </w:tcBorders>
            <w:vAlign w:val="center"/>
          </w:tcPr>
          <w:p w14:paraId="582B8D39"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19D5972E"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2158086"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место</w:t>
            </w:r>
          </w:p>
        </w:tc>
      </w:tr>
      <w:tr w:rsidR="00066929" w:rsidRPr="00FA379B" w14:paraId="02BFEF03"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0C7C0E1A" w14:textId="7AFB1FE8" w:rsidR="00066929" w:rsidRPr="00FA379B" w:rsidRDefault="00C950AD" w:rsidP="00DA3E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61" w:type="dxa"/>
            <w:tcBorders>
              <w:top w:val="single" w:sz="6" w:space="0" w:color="000000"/>
              <w:left w:val="single" w:sz="4" w:space="0" w:color="auto"/>
              <w:bottom w:val="single" w:sz="6" w:space="0" w:color="000000"/>
              <w:right w:val="single" w:sz="6" w:space="0" w:color="000000"/>
            </w:tcBorders>
            <w:vAlign w:val="center"/>
          </w:tcPr>
          <w:p w14:paraId="0E35BFB5" w14:textId="390134B5" w:rsidR="00066929" w:rsidRPr="00FA379B" w:rsidRDefault="007F41D4" w:rsidP="00DA3E7F">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Сандан</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Аржаана</w:t>
            </w:r>
            <w:proofErr w:type="spellEnd"/>
          </w:p>
        </w:tc>
        <w:tc>
          <w:tcPr>
            <w:tcW w:w="1239" w:type="dxa"/>
            <w:tcBorders>
              <w:top w:val="single" w:sz="6" w:space="0" w:color="000000"/>
              <w:left w:val="single" w:sz="6" w:space="0" w:color="000000"/>
              <w:bottom w:val="single" w:sz="6" w:space="0" w:color="000000"/>
              <w:right w:val="single" w:sz="6" w:space="0" w:color="000000"/>
            </w:tcBorders>
            <w:vAlign w:val="center"/>
          </w:tcPr>
          <w:p w14:paraId="3F084870" w14:textId="32A2119B" w:rsidR="00066929" w:rsidRPr="00FA379B" w:rsidRDefault="007F41D4"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оздоровительная</w:t>
            </w:r>
          </w:p>
        </w:tc>
        <w:tc>
          <w:tcPr>
            <w:tcW w:w="1431" w:type="dxa"/>
            <w:tcBorders>
              <w:top w:val="single" w:sz="6" w:space="0" w:color="000000"/>
              <w:left w:val="single" w:sz="6" w:space="0" w:color="000000"/>
              <w:bottom w:val="single" w:sz="6" w:space="0" w:color="000000"/>
              <w:right w:val="single" w:sz="6" w:space="0" w:color="000000"/>
            </w:tcBorders>
            <w:vAlign w:val="center"/>
          </w:tcPr>
          <w:p w14:paraId="3BCFC7AE" w14:textId="7C4275A8" w:rsidR="00066929" w:rsidRPr="00FA379B" w:rsidRDefault="007F41D4" w:rsidP="00DA3E7F">
            <w:pPr>
              <w:spacing w:after="0" w:line="240" w:lineRule="auto"/>
              <w:rPr>
                <w:rFonts w:ascii="Times New Roman" w:eastAsia="Times New Roman" w:hAnsi="Times New Roman" w:cs="Times New Roman"/>
                <w:sz w:val="20"/>
                <w:szCs w:val="20"/>
                <w:lang w:eastAsia="ru-RU"/>
              </w:rPr>
            </w:pPr>
            <w:r w:rsidRPr="007F41D4">
              <w:rPr>
                <w:rFonts w:ascii="Times New Roman" w:hAnsi="Times New Roman" w:cs="Times New Roman"/>
                <w:sz w:val="20"/>
                <w:szCs w:val="20"/>
              </w:rPr>
              <w:t>«Новогодняя мастерская»</w:t>
            </w:r>
            <w:r>
              <w:rPr>
                <w:rFonts w:ascii="Times New Roman" w:hAnsi="Times New Roman" w:cs="Times New Roman"/>
                <w:sz w:val="20"/>
                <w:szCs w:val="20"/>
              </w:rPr>
              <w:t xml:space="preserve"> номинация «Рисунок»</w:t>
            </w:r>
          </w:p>
        </w:tc>
        <w:tc>
          <w:tcPr>
            <w:tcW w:w="732" w:type="dxa"/>
            <w:tcBorders>
              <w:top w:val="single" w:sz="6" w:space="0" w:color="000000"/>
              <w:left w:val="single" w:sz="6" w:space="0" w:color="000000"/>
              <w:bottom w:val="single" w:sz="6" w:space="0" w:color="000000"/>
              <w:right w:val="single" w:sz="6" w:space="0" w:color="000000"/>
            </w:tcBorders>
            <w:vAlign w:val="center"/>
          </w:tcPr>
          <w:p w14:paraId="2D2C33A1"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13C58407"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B66C089"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r w:rsidRPr="00FA379B">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1</w:t>
            </w:r>
          </w:p>
        </w:tc>
        <w:tc>
          <w:tcPr>
            <w:tcW w:w="1276" w:type="dxa"/>
            <w:tcBorders>
              <w:top w:val="single" w:sz="6" w:space="0" w:color="000000"/>
              <w:left w:val="single" w:sz="6" w:space="0" w:color="000000"/>
              <w:bottom w:val="single" w:sz="6" w:space="0" w:color="000000"/>
              <w:right w:val="single" w:sz="6" w:space="0" w:color="000000"/>
            </w:tcBorders>
            <w:vAlign w:val="center"/>
          </w:tcPr>
          <w:p w14:paraId="4FF4FFE4"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0509A98B"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EB9F98F" w14:textId="0FC6533D" w:rsidR="00066929" w:rsidRDefault="007F41D4"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066929">
              <w:rPr>
                <w:rFonts w:ascii="Times New Roman" w:eastAsia="Times New Roman" w:hAnsi="Times New Roman" w:cs="Times New Roman"/>
                <w:sz w:val="20"/>
                <w:szCs w:val="20"/>
                <w:lang w:eastAsia="ru-RU"/>
              </w:rPr>
              <w:t xml:space="preserve"> место</w:t>
            </w:r>
          </w:p>
          <w:p w14:paraId="1FA7C868"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r>
      <w:tr w:rsidR="00066929" w:rsidRPr="00FA379B" w14:paraId="41356C09"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18410688" w14:textId="0F03F80D" w:rsidR="00066929" w:rsidRPr="00FA379B" w:rsidRDefault="00C950AD" w:rsidP="00DA3E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61" w:type="dxa"/>
            <w:tcBorders>
              <w:top w:val="single" w:sz="6" w:space="0" w:color="000000"/>
              <w:left w:val="single" w:sz="4" w:space="0" w:color="auto"/>
              <w:bottom w:val="single" w:sz="6" w:space="0" w:color="000000"/>
              <w:right w:val="single" w:sz="6" w:space="0" w:color="000000"/>
            </w:tcBorders>
            <w:vAlign w:val="center"/>
          </w:tcPr>
          <w:p w14:paraId="11A44AFB" w14:textId="7FFBF6A4" w:rsidR="00066929" w:rsidRPr="00FA379B" w:rsidRDefault="003B4E93" w:rsidP="00DA3E7F">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Тонгурбан</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Эртине</w:t>
            </w:r>
            <w:proofErr w:type="spellEnd"/>
          </w:p>
        </w:tc>
        <w:tc>
          <w:tcPr>
            <w:tcW w:w="1239" w:type="dxa"/>
            <w:tcBorders>
              <w:top w:val="single" w:sz="6" w:space="0" w:color="000000"/>
              <w:left w:val="single" w:sz="6" w:space="0" w:color="000000"/>
              <w:bottom w:val="single" w:sz="6" w:space="0" w:color="000000"/>
              <w:right w:val="single" w:sz="6" w:space="0" w:color="000000"/>
            </w:tcBorders>
            <w:vAlign w:val="center"/>
          </w:tcPr>
          <w:p w14:paraId="66DD32CF" w14:textId="3C057C03" w:rsidR="00066929" w:rsidRPr="00FA379B" w:rsidRDefault="00D35BF6"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подготовительная</w:t>
            </w:r>
          </w:p>
        </w:tc>
        <w:tc>
          <w:tcPr>
            <w:tcW w:w="1431" w:type="dxa"/>
            <w:tcBorders>
              <w:top w:val="single" w:sz="6" w:space="0" w:color="000000"/>
              <w:left w:val="single" w:sz="6" w:space="0" w:color="000000"/>
              <w:bottom w:val="single" w:sz="6" w:space="0" w:color="000000"/>
              <w:right w:val="single" w:sz="6" w:space="0" w:color="000000"/>
            </w:tcBorders>
            <w:vAlign w:val="center"/>
          </w:tcPr>
          <w:p w14:paraId="4EF30ECF" w14:textId="6E6C9AB7" w:rsidR="00066929" w:rsidRPr="00FA379B" w:rsidRDefault="003B4E93"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«Город мастеров» номинация «Бумажная пластика»</w:t>
            </w:r>
          </w:p>
        </w:tc>
        <w:tc>
          <w:tcPr>
            <w:tcW w:w="732" w:type="dxa"/>
            <w:tcBorders>
              <w:top w:val="single" w:sz="6" w:space="0" w:color="000000"/>
              <w:left w:val="single" w:sz="6" w:space="0" w:color="000000"/>
              <w:bottom w:val="single" w:sz="6" w:space="0" w:color="000000"/>
              <w:right w:val="single" w:sz="6" w:space="0" w:color="000000"/>
            </w:tcBorders>
            <w:vAlign w:val="center"/>
          </w:tcPr>
          <w:p w14:paraId="5D8BEC58"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5BF6E14E"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92E5869"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r w:rsidRPr="00FA379B">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1</w:t>
            </w:r>
          </w:p>
        </w:tc>
        <w:tc>
          <w:tcPr>
            <w:tcW w:w="1276" w:type="dxa"/>
            <w:tcBorders>
              <w:top w:val="single" w:sz="6" w:space="0" w:color="000000"/>
              <w:left w:val="single" w:sz="6" w:space="0" w:color="000000"/>
              <w:bottom w:val="single" w:sz="6" w:space="0" w:color="000000"/>
              <w:right w:val="single" w:sz="6" w:space="0" w:color="000000"/>
            </w:tcBorders>
            <w:vAlign w:val="center"/>
          </w:tcPr>
          <w:p w14:paraId="72027D46"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648CCB0E"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856D632" w14:textId="6F3B807E" w:rsidR="00066929" w:rsidRPr="003B4E93" w:rsidRDefault="003B4E93"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Диплом </w:t>
            </w:r>
            <w:r>
              <w:rPr>
                <w:rFonts w:ascii="Times New Roman" w:eastAsia="Times New Roman" w:hAnsi="Times New Roman" w:cs="Times New Roman"/>
                <w:sz w:val="20"/>
                <w:szCs w:val="20"/>
                <w:lang w:val="en-US" w:eastAsia="ru-RU"/>
              </w:rPr>
              <w:t>II</w:t>
            </w:r>
            <w:r>
              <w:rPr>
                <w:rFonts w:ascii="Times New Roman" w:eastAsia="Times New Roman" w:hAnsi="Times New Roman" w:cs="Times New Roman"/>
                <w:sz w:val="20"/>
                <w:szCs w:val="20"/>
                <w:lang w:eastAsia="ru-RU"/>
              </w:rPr>
              <w:t xml:space="preserve"> степени</w:t>
            </w:r>
          </w:p>
          <w:p w14:paraId="0663E42E"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r>
      <w:tr w:rsidR="00066929" w:rsidRPr="00FA379B" w14:paraId="789AF2ED"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397E7F5E" w14:textId="5E62A3A0" w:rsidR="00066929" w:rsidRPr="00FA379B" w:rsidRDefault="00C950AD" w:rsidP="00DA3E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61" w:type="dxa"/>
            <w:tcBorders>
              <w:top w:val="single" w:sz="6" w:space="0" w:color="000000"/>
              <w:left w:val="single" w:sz="4" w:space="0" w:color="auto"/>
              <w:bottom w:val="single" w:sz="6" w:space="0" w:color="000000"/>
              <w:right w:val="single" w:sz="6" w:space="0" w:color="000000"/>
            </w:tcBorders>
            <w:vAlign w:val="center"/>
          </w:tcPr>
          <w:p w14:paraId="44E91AC8" w14:textId="31C14C0D" w:rsidR="00066929" w:rsidRPr="00FA379B" w:rsidRDefault="003B4E93" w:rsidP="00DA3E7F">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Чорбаа</w:t>
            </w:r>
            <w:proofErr w:type="spellEnd"/>
            <w:r>
              <w:rPr>
                <w:rFonts w:ascii="Times New Roman" w:eastAsia="Times New Roman" w:hAnsi="Times New Roman" w:cs="Times New Roman"/>
                <w:sz w:val="20"/>
                <w:szCs w:val="20"/>
                <w:lang w:eastAsia="ru-RU"/>
              </w:rPr>
              <w:t xml:space="preserve"> Конгар</w:t>
            </w:r>
          </w:p>
        </w:tc>
        <w:tc>
          <w:tcPr>
            <w:tcW w:w="1239" w:type="dxa"/>
            <w:tcBorders>
              <w:top w:val="single" w:sz="6" w:space="0" w:color="000000"/>
              <w:left w:val="single" w:sz="6" w:space="0" w:color="000000"/>
              <w:bottom w:val="single" w:sz="6" w:space="0" w:color="000000"/>
              <w:right w:val="single" w:sz="6" w:space="0" w:color="000000"/>
            </w:tcBorders>
            <w:vAlign w:val="center"/>
          </w:tcPr>
          <w:p w14:paraId="3DB53822" w14:textId="5D14FD5F" w:rsidR="00066929" w:rsidRPr="00FA379B" w:rsidRDefault="00D35BF6"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подготовительная</w:t>
            </w:r>
          </w:p>
        </w:tc>
        <w:tc>
          <w:tcPr>
            <w:tcW w:w="1431" w:type="dxa"/>
            <w:tcBorders>
              <w:top w:val="single" w:sz="6" w:space="0" w:color="000000"/>
              <w:left w:val="single" w:sz="6" w:space="0" w:color="000000"/>
              <w:bottom w:val="single" w:sz="6" w:space="0" w:color="000000"/>
              <w:right w:val="single" w:sz="6" w:space="0" w:color="000000"/>
            </w:tcBorders>
            <w:vAlign w:val="center"/>
          </w:tcPr>
          <w:p w14:paraId="6C374325" w14:textId="61C52D09" w:rsidR="00066929" w:rsidRPr="00FA379B" w:rsidRDefault="003B4E93"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«Город мастеров» номинация «Лепка»</w:t>
            </w:r>
          </w:p>
        </w:tc>
        <w:tc>
          <w:tcPr>
            <w:tcW w:w="732" w:type="dxa"/>
            <w:tcBorders>
              <w:top w:val="single" w:sz="6" w:space="0" w:color="000000"/>
              <w:left w:val="single" w:sz="6" w:space="0" w:color="000000"/>
              <w:bottom w:val="single" w:sz="6" w:space="0" w:color="000000"/>
              <w:right w:val="single" w:sz="6" w:space="0" w:color="000000"/>
            </w:tcBorders>
            <w:vAlign w:val="center"/>
          </w:tcPr>
          <w:p w14:paraId="1F17D7A2"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70B8189F"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195837F" w14:textId="09B9D810" w:rsidR="00066929" w:rsidRPr="00FA379B" w:rsidRDefault="00066929" w:rsidP="00DA3E7F">
            <w:pPr>
              <w:spacing w:after="0" w:line="240" w:lineRule="auto"/>
              <w:rPr>
                <w:rFonts w:ascii="Times New Roman" w:eastAsia="Times New Roman" w:hAnsi="Times New Roman" w:cs="Times New Roman"/>
                <w:sz w:val="20"/>
                <w:szCs w:val="20"/>
                <w:lang w:eastAsia="ru-RU"/>
              </w:rPr>
            </w:pPr>
            <w:r w:rsidRPr="00FA379B">
              <w:rPr>
                <w:rFonts w:ascii="Times New Roman" w:eastAsia="Times New Roman" w:hAnsi="Times New Roman" w:cs="Times New Roman"/>
                <w:sz w:val="20"/>
                <w:szCs w:val="20"/>
                <w:lang w:eastAsia="ru-RU"/>
              </w:rPr>
              <w:t>20</w:t>
            </w:r>
            <w:r w:rsidR="003B4E93">
              <w:rPr>
                <w:rFonts w:ascii="Times New Roman" w:eastAsia="Times New Roman" w:hAnsi="Times New Roman" w:cs="Times New Roman"/>
                <w:sz w:val="20"/>
                <w:szCs w:val="20"/>
                <w:lang w:eastAsia="ru-RU"/>
              </w:rPr>
              <w:t>21</w:t>
            </w:r>
          </w:p>
        </w:tc>
        <w:tc>
          <w:tcPr>
            <w:tcW w:w="1276" w:type="dxa"/>
            <w:tcBorders>
              <w:top w:val="single" w:sz="6" w:space="0" w:color="000000"/>
              <w:left w:val="single" w:sz="6" w:space="0" w:color="000000"/>
              <w:bottom w:val="single" w:sz="6" w:space="0" w:color="000000"/>
              <w:right w:val="single" w:sz="6" w:space="0" w:color="000000"/>
            </w:tcBorders>
            <w:vAlign w:val="center"/>
          </w:tcPr>
          <w:p w14:paraId="3FE2832B"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6FCECEE7" w14:textId="77777777" w:rsidR="00066929" w:rsidRPr="00FA379B" w:rsidRDefault="00066929" w:rsidP="00DA3E7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1821775" w14:textId="77777777" w:rsidR="003B4E93" w:rsidRDefault="003B4E93" w:rsidP="00DA3E7F">
            <w:pPr>
              <w:spacing w:after="0" w:line="240" w:lineRule="auto"/>
              <w:rPr>
                <w:rFonts w:ascii="Times New Roman" w:eastAsia="Times New Roman" w:hAnsi="Times New Roman" w:cs="Times New Roman"/>
                <w:sz w:val="20"/>
                <w:szCs w:val="20"/>
                <w:lang w:eastAsia="ru-RU"/>
              </w:rPr>
            </w:pPr>
          </w:p>
          <w:p w14:paraId="32B58423" w14:textId="26CAE0A3" w:rsidR="00066929" w:rsidRPr="00FA379B" w:rsidRDefault="003B4E93"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Диплом </w:t>
            </w:r>
            <w:r>
              <w:rPr>
                <w:rFonts w:ascii="Times New Roman" w:eastAsia="Times New Roman" w:hAnsi="Times New Roman" w:cs="Times New Roman"/>
                <w:sz w:val="20"/>
                <w:szCs w:val="20"/>
                <w:lang w:val="en-US" w:eastAsia="ru-RU"/>
              </w:rPr>
              <w:t>II</w:t>
            </w:r>
            <w:r>
              <w:rPr>
                <w:rFonts w:ascii="Times New Roman" w:eastAsia="Times New Roman" w:hAnsi="Times New Roman" w:cs="Times New Roman"/>
                <w:sz w:val="20"/>
                <w:szCs w:val="20"/>
                <w:lang w:eastAsia="ru-RU"/>
              </w:rPr>
              <w:t xml:space="preserve"> степени</w:t>
            </w:r>
          </w:p>
        </w:tc>
      </w:tr>
      <w:tr w:rsidR="003B4E93" w:rsidRPr="00FA379B" w14:paraId="7FC18503"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2471ECAA" w14:textId="092C2125" w:rsidR="003B4E93" w:rsidRPr="00FA379B" w:rsidRDefault="00C950AD" w:rsidP="00DA3E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1261" w:type="dxa"/>
            <w:tcBorders>
              <w:top w:val="single" w:sz="6" w:space="0" w:color="000000"/>
              <w:left w:val="single" w:sz="4" w:space="0" w:color="auto"/>
              <w:bottom w:val="single" w:sz="6" w:space="0" w:color="000000"/>
              <w:right w:val="single" w:sz="6" w:space="0" w:color="000000"/>
            </w:tcBorders>
            <w:vAlign w:val="center"/>
          </w:tcPr>
          <w:p w14:paraId="4190F945" w14:textId="3C84FB4D" w:rsidR="003B4E93" w:rsidRDefault="003B4E93" w:rsidP="00DA3E7F">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Чапчын</w:t>
            </w:r>
            <w:proofErr w:type="spellEnd"/>
            <w:r>
              <w:rPr>
                <w:rFonts w:ascii="Times New Roman" w:eastAsia="Times New Roman" w:hAnsi="Times New Roman" w:cs="Times New Roman"/>
                <w:sz w:val="20"/>
                <w:szCs w:val="20"/>
                <w:lang w:eastAsia="ru-RU"/>
              </w:rPr>
              <w:t xml:space="preserve"> Айран</w:t>
            </w:r>
          </w:p>
        </w:tc>
        <w:tc>
          <w:tcPr>
            <w:tcW w:w="1239" w:type="dxa"/>
            <w:tcBorders>
              <w:top w:val="single" w:sz="6" w:space="0" w:color="000000"/>
              <w:left w:val="single" w:sz="6" w:space="0" w:color="000000"/>
              <w:bottom w:val="single" w:sz="6" w:space="0" w:color="000000"/>
              <w:right w:val="single" w:sz="6" w:space="0" w:color="000000"/>
            </w:tcBorders>
            <w:vAlign w:val="center"/>
          </w:tcPr>
          <w:p w14:paraId="71B798CA" w14:textId="0949014D" w:rsidR="003B4E93" w:rsidRPr="00FA379B" w:rsidRDefault="00D35BF6"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подготовительная</w:t>
            </w:r>
          </w:p>
        </w:tc>
        <w:tc>
          <w:tcPr>
            <w:tcW w:w="1431" w:type="dxa"/>
            <w:tcBorders>
              <w:top w:val="single" w:sz="6" w:space="0" w:color="000000"/>
              <w:left w:val="single" w:sz="6" w:space="0" w:color="000000"/>
              <w:bottom w:val="single" w:sz="6" w:space="0" w:color="000000"/>
              <w:right w:val="single" w:sz="6" w:space="0" w:color="000000"/>
            </w:tcBorders>
            <w:vAlign w:val="center"/>
          </w:tcPr>
          <w:p w14:paraId="2B6D7D96" w14:textId="3656B5FB" w:rsidR="003B4E93" w:rsidRDefault="003B4E93"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«Город мастеров» номинация «Сувенир»</w:t>
            </w:r>
          </w:p>
        </w:tc>
        <w:tc>
          <w:tcPr>
            <w:tcW w:w="732" w:type="dxa"/>
            <w:tcBorders>
              <w:top w:val="single" w:sz="6" w:space="0" w:color="000000"/>
              <w:left w:val="single" w:sz="6" w:space="0" w:color="000000"/>
              <w:bottom w:val="single" w:sz="6" w:space="0" w:color="000000"/>
              <w:right w:val="single" w:sz="6" w:space="0" w:color="000000"/>
            </w:tcBorders>
            <w:vAlign w:val="center"/>
          </w:tcPr>
          <w:p w14:paraId="2277B53E" w14:textId="77777777" w:rsidR="003B4E93" w:rsidRPr="00FA379B" w:rsidRDefault="003B4E93" w:rsidP="00DA3E7F">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6570C584" w14:textId="77777777" w:rsidR="003B4E93" w:rsidRPr="00FA379B" w:rsidRDefault="003B4E93" w:rsidP="00DA3E7F">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256496C" w14:textId="144F36B4" w:rsidR="003B4E93" w:rsidRPr="00FA379B" w:rsidRDefault="003B4E93"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276" w:type="dxa"/>
            <w:tcBorders>
              <w:top w:val="single" w:sz="6" w:space="0" w:color="000000"/>
              <w:left w:val="single" w:sz="6" w:space="0" w:color="000000"/>
              <w:bottom w:val="single" w:sz="6" w:space="0" w:color="000000"/>
              <w:right w:val="single" w:sz="6" w:space="0" w:color="000000"/>
            </w:tcBorders>
            <w:vAlign w:val="center"/>
          </w:tcPr>
          <w:p w14:paraId="334B805D" w14:textId="77777777" w:rsidR="003B4E93" w:rsidRPr="00FA379B" w:rsidRDefault="003B4E93"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7288383D" w14:textId="77777777" w:rsidR="003B4E93" w:rsidRPr="00FA379B" w:rsidRDefault="003B4E93" w:rsidP="00DA3E7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EE26ECC" w14:textId="16CE6747" w:rsidR="003B4E93" w:rsidRDefault="003B4E93"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Диплом </w:t>
            </w:r>
            <w:r>
              <w:rPr>
                <w:rFonts w:ascii="Times New Roman" w:eastAsia="Times New Roman" w:hAnsi="Times New Roman" w:cs="Times New Roman"/>
                <w:sz w:val="20"/>
                <w:szCs w:val="20"/>
                <w:lang w:val="en-US" w:eastAsia="ru-RU"/>
              </w:rPr>
              <w:t>II</w:t>
            </w:r>
            <w:r>
              <w:rPr>
                <w:rFonts w:ascii="Times New Roman" w:eastAsia="Times New Roman" w:hAnsi="Times New Roman" w:cs="Times New Roman"/>
                <w:sz w:val="20"/>
                <w:szCs w:val="20"/>
                <w:lang w:eastAsia="ru-RU"/>
              </w:rPr>
              <w:t xml:space="preserve"> степени</w:t>
            </w:r>
          </w:p>
        </w:tc>
      </w:tr>
      <w:tr w:rsidR="003B4E93" w:rsidRPr="00FA379B" w14:paraId="603722C9"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14C852ED" w14:textId="7D00511E" w:rsidR="003B4E93" w:rsidRPr="00FA379B" w:rsidRDefault="00C950AD" w:rsidP="00DA3E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61" w:type="dxa"/>
            <w:tcBorders>
              <w:top w:val="single" w:sz="6" w:space="0" w:color="000000"/>
              <w:left w:val="single" w:sz="4" w:space="0" w:color="auto"/>
              <w:bottom w:val="single" w:sz="6" w:space="0" w:color="000000"/>
              <w:right w:val="single" w:sz="6" w:space="0" w:color="000000"/>
            </w:tcBorders>
            <w:vAlign w:val="center"/>
          </w:tcPr>
          <w:p w14:paraId="64221D72" w14:textId="4838D373" w:rsidR="003B4E93" w:rsidRDefault="003B4E93" w:rsidP="00DA3E7F">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Оюн</w:t>
            </w:r>
            <w:proofErr w:type="spellEnd"/>
            <w:r>
              <w:rPr>
                <w:rFonts w:ascii="Times New Roman" w:eastAsia="Times New Roman" w:hAnsi="Times New Roman" w:cs="Times New Roman"/>
                <w:sz w:val="20"/>
                <w:szCs w:val="20"/>
                <w:lang w:eastAsia="ru-RU"/>
              </w:rPr>
              <w:t xml:space="preserve"> Мария-Магдалина</w:t>
            </w:r>
          </w:p>
        </w:tc>
        <w:tc>
          <w:tcPr>
            <w:tcW w:w="1239" w:type="dxa"/>
            <w:tcBorders>
              <w:top w:val="single" w:sz="6" w:space="0" w:color="000000"/>
              <w:left w:val="single" w:sz="6" w:space="0" w:color="000000"/>
              <w:bottom w:val="single" w:sz="6" w:space="0" w:color="000000"/>
              <w:right w:val="single" w:sz="6" w:space="0" w:color="000000"/>
            </w:tcBorders>
            <w:vAlign w:val="center"/>
          </w:tcPr>
          <w:p w14:paraId="0BD085F8" w14:textId="50C3AE01" w:rsidR="003B4E93" w:rsidRPr="00FA379B" w:rsidRDefault="00D35BF6"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подготовительная</w:t>
            </w:r>
          </w:p>
        </w:tc>
        <w:tc>
          <w:tcPr>
            <w:tcW w:w="1431" w:type="dxa"/>
            <w:tcBorders>
              <w:top w:val="single" w:sz="6" w:space="0" w:color="000000"/>
              <w:left w:val="single" w:sz="6" w:space="0" w:color="000000"/>
              <w:bottom w:val="single" w:sz="6" w:space="0" w:color="000000"/>
              <w:right w:val="single" w:sz="6" w:space="0" w:color="000000"/>
            </w:tcBorders>
            <w:vAlign w:val="center"/>
          </w:tcPr>
          <w:p w14:paraId="59B02F9E" w14:textId="12A7095D" w:rsidR="003B4E93" w:rsidRDefault="003B4E93"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«Город мастеров» номинация «Бумажная пластика»</w:t>
            </w:r>
          </w:p>
        </w:tc>
        <w:tc>
          <w:tcPr>
            <w:tcW w:w="732" w:type="dxa"/>
            <w:tcBorders>
              <w:top w:val="single" w:sz="6" w:space="0" w:color="000000"/>
              <w:left w:val="single" w:sz="6" w:space="0" w:color="000000"/>
              <w:bottom w:val="single" w:sz="6" w:space="0" w:color="000000"/>
              <w:right w:val="single" w:sz="6" w:space="0" w:color="000000"/>
            </w:tcBorders>
            <w:vAlign w:val="center"/>
          </w:tcPr>
          <w:p w14:paraId="571FA6E6" w14:textId="77777777" w:rsidR="003B4E93" w:rsidRPr="00FA379B" w:rsidRDefault="003B4E93" w:rsidP="00DA3E7F">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7452B1F9" w14:textId="77777777" w:rsidR="003B4E93" w:rsidRPr="00FA379B" w:rsidRDefault="003B4E93" w:rsidP="00DA3E7F">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382974B" w14:textId="71E0C563" w:rsidR="003B4E93" w:rsidRDefault="003B4E93"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276" w:type="dxa"/>
            <w:tcBorders>
              <w:top w:val="single" w:sz="6" w:space="0" w:color="000000"/>
              <w:left w:val="single" w:sz="6" w:space="0" w:color="000000"/>
              <w:bottom w:val="single" w:sz="6" w:space="0" w:color="000000"/>
              <w:right w:val="single" w:sz="6" w:space="0" w:color="000000"/>
            </w:tcBorders>
            <w:vAlign w:val="center"/>
          </w:tcPr>
          <w:p w14:paraId="63F2D935" w14:textId="77777777" w:rsidR="003B4E93" w:rsidRPr="00FA379B" w:rsidRDefault="003B4E93"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7683B299" w14:textId="77777777" w:rsidR="003B4E93" w:rsidRPr="00FA379B" w:rsidRDefault="003B4E93" w:rsidP="00DA3E7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5678A73" w14:textId="79F8F4BD" w:rsidR="003B4E93" w:rsidRDefault="003B4E93"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Диплом </w:t>
            </w:r>
            <w:r>
              <w:rPr>
                <w:rFonts w:ascii="Times New Roman" w:eastAsia="Times New Roman" w:hAnsi="Times New Roman" w:cs="Times New Roman"/>
                <w:sz w:val="20"/>
                <w:szCs w:val="20"/>
                <w:lang w:val="en-US" w:eastAsia="ru-RU"/>
              </w:rPr>
              <w:t>II</w:t>
            </w:r>
            <w:r>
              <w:rPr>
                <w:rFonts w:ascii="Times New Roman" w:eastAsia="Times New Roman" w:hAnsi="Times New Roman" w:cs="Times New Roman"/>
                <w:sz w:val="20"/>
                <w:szCs w:val="20"/>
                <w:lang w:eastAsia="ru-RU"/>
              </w:rPr>
              <w:t xml:space="preserve"> степени</w:t>
            </w:r>
          </w:p>
        </w:tc>
      </w:tr>
      <w:tr w:rsidR="003B4E93" w:rsidRPr="00FA379B" w14:paraId="3B411B82"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3BDE4760" w14:textId="1034F372" w:rsidR="003B4E93" w:rsidRPr="00FA379B" w:rsidRDefault="00C950AD" w:rsidP="00DA3E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261" w:type="dxa"/>
            <w:tcBorders>
              <w:top w:val="single" w:sz="6" w:space="0" w:color="000000"/>
              <w:left w:val="single" w:sz="4" w:space="0" w:color="auto"/>
              <w:bottom w:val="single" w:sz="6" w:space="0" w:color="000000"/>
              <w:right w:val="single" w:sz="6" w:space="0" w:color="000000"/>
            </w:tcBorders>
            <w:vAlign w:val="center"/>
          </w:tcPr>
          <w:p w14:paraId="5964FEA5" w14:textId="7118618A" w:rsidR="003B4E93" w:rsidRDefault="003B4E93" w:rsidP="00DA3E7F">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Оюн</w:t>
            </w:r>
            <w:proofErr w:type="spellEnd"/>
            <w:r>
              <w:rPr>
                <w:rFonts w:ascii="Times New Roman" w:eastAsia="Times New Roman" w:hAnsi="Times New Roman" w:cs="Times New Roman"/>
                <w:sz w:val="20"/>
                <w:szCs w:val="20"/>
                <w:lang w:eastAsia="ru-RU"/>
              </w:rPr>
              <w:t xml:space="preserve"> Сулейман</w:t>
            </w:r>
          </w:p>
        </w:tc>
        <w:tc>
          <w:tcPr>
            <w:tcW w:w="1239" w:type="dxa"/>
            <w:tcBorders>
              <w:top w:val="single" w:sz="6" w:space="0" w:color="000000"/>
              <w:left w:val="single" w:sz="6" w:space="0" w:color="000000"/>
              <w:bottom w:val="single" w:sz="6" w:space="0" w:color="000000"/>
              <w:right w:val="single" w:sz="6" w:space="0" w:color="000000"/>
            </w:tcBorders>
            <w:vAlign w:val="center"/>
          </w:tcPr>
          <w:p w14:paraId="1289F8CE" w14:textId="7DF73DB1" w:rsidR="003B4E93" w:rsidRPr="00FA379B" w:rsidRDefault="00D35BF6"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подготовительная</w:t>
            </w:r>
          </w:p>
        </w:tc>
        <w:tc>
          <w:tcPr>
            <w:tcW w:w="1431" w:type="dxa"/>
            <w:tcBorders>
              <w:top w:val="single" w:sz="6" w:space="0" w:color="000000"/>
              <w:left w:val="single" w:sz="6" w:space="0" w:color="000000"/>
              <w:bottom w:val="single" w:sz="6" w:space="0" w:color="000000"/>
              <w:right w:val="single" w:sz="6" w:space="0" w:color="000000"/>
            </w:tcBorders>
            <w:vAlign w:val="center"/>
          </w:tcPr>
          <w:p w14:paraId="521AA9C9" w14:textId="4DF2A519" w:rsidR="003B4E93" w:rsidRDefault="00247852"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«Город мастеров» номинация «Лепка»</w:t>
            </w:r>
          </w:p>
        </w:tc>
        <w:tc>
          <w:tcPr>
            <w:tcW w:w="732" w:type="dxa"/>
            <w:tcBorders>
              <w:top w:val="single" w:sz="6" w:space="0" w:color="000000"/>
              <w:left w:val="single" w:sz="6" w:space="0" w:color="000000"/>
              <w:bottom w:val="single" w:sz="6" w:space="0" w:color="000000"/>
              <w:right w:val="single" w:sz="6" w:space="0" w:color="000000"/>
            </w:tcBorders>
            <w:vAlign w:val="center"/>
          </w:tcPr>
          <w:p w14:paraId="63F071A3" w14:textId="77777777" w:rsidR="003B4E93" w:rsidRPr="00FA379B" w:rsidRDefault="003B4E93" w:rsidP="00DA3E7F">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1A447074" w14:textId="77777777" w:rsidR="003B4E93" w:rsidRPr="00FA379B" w:rsidRDefault="003B4E93" w:rsidP="00DA3E7F">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E9ADDBE" w14:textId="6E75C5B9" w:rsidR="003B4E93" w:rsidRDefault="00247852"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276" w:type="dxa"/>
            <w:tcBorders>
              <w:top w:val="single" w:sz="6" w:space="0" w:color="000000"/>
              <w:left w:val="single" w:sz="6" w:space="0" w:color="000000"/>
              <w:bottom w:val="single" w:sz="6" w:space="0" w:color="000000"/>
              <w:right w:val="single" w:sz="6" w:space="0" w:color="000000"/>
            </w:tcBorders>
            <w:vAlign w:val="center"/>
          </w:tcPr>
          <w:p w14:paraId="2639A66E" w14:textId="77777777" w:rsidR="003B4E93" w:rsidRPr="00FA379B" w:rsidRDefault="003B4E93"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0CB28CBA" w14:textId="77777777" w:rsidR="003B4E93" w:rsidRPr="00FA379B" w:rsidRDefault="003B4E93" w:rsidP="00DA3E7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8CD68FA" w14:textId="4A11C9C0" w:rsidR="003B4E93" w:rsidRDefault="00247852"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Диплом </w:t>
            </w:r>
            <w:r>
              <w:rPr>
                <w:rFonts w:ascii="Times New Roman" w:eastAsia="Times New Roman" w:hAnsi="Times New Roman" w:cs="Times New Roman"/>
                <w:sz w:val="20"/>
                <w:szCs w:val="20"/>
                <w:lang w:val="en-US" w:eastAsia="ru-RU"/>
              </w:rPr>
              <w:t>IV</w:t>
            </w:r>
            <w:r>
              <w:rPr>
                <w:rFonts w:ascii="Times New Roman" w:eastAsia="Times New Roman" w:hAnsi="Times New Roman" w:cs="Times New Roman"/>
                <w:sz w:val="20"/>
                <w:szCs w:val="20"/>
                <w:lang w:eastAsia="ru-RU"/>
              </w:rPr>
              <w:t xml:space="preserve"> степени</w:t>
            </w:r>
          </w:p>
        </w:tc>
      </w:tr>
      <w:tr w:rsidR="00247852" w:rsidRPr="00FA379B" w14:paraId="4A3A47A6"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202ADFA9" w14:textId="020E8873" w:rsidR="00247852" w:rsidRPr="00FA379B" w:rsidRDefault="00C950AD" w:rsidP="00DA3E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261" w:type="dxa"/>
            <w:tcBorders>
              <w:top w:val="single" w:sz="6" w:space="0" w:color="000000"/>
              <w:left w:val="single" w:sz="4" w:space="0" w:color="auto"/>
              <w:bottom w:val="single" w:sz="6" w:space="0" w:color="000000"/>
              <w:right w:val="single" w:sz="6" w:space="0" w:color="000000"/>
            </w:tcBorders>
            <w:vAlign w:val="center"/>
          </w:tcPr>
          <w:p w14:paraId="27D32A77" w14:textId="19ACF284" w:rsidR="00247852" w:rsidRDefault="00C83C8D" w:rsidP="00DA3E7F">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Сандан</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Аржаана</w:t>
            </w:r>
            <w:proofErr w:type="spellEnd"/>
          </w:p>
        </w:tc>
        <w:tc>
          <w:tcPr>
            <w:tcW w:w="1239" w:type="dxa"/>
            <w:tcBorders>
              <w:top w:val="single" w:sz="6" w:space="0" w:color="000000"/>
              <w:left w:val="single" w:sz="6" w:space="0" w:color="000000"/>
              <w:bottom w:val="single" w:sz="6" w:space="0" w:color="000000"/>
              <w:right w:val="single" w:sz="6" w:space="0" w:color="000000"/>
            </w:tcBorders>
            <w:vAlign w:val="center"/>
          </w:tcPr>
          <w:p w14:paraId="6B10E96D" w14:textId="77777777" w:rsidR="00247852" w:rsidRPr="00FA379B" w:rsidRDefault="00247852" w:rsidP="00DA3E7F">
            <w:pPr>
              <w:spacing w:after="0" w:line="240" w:lineRule="auto"/>
              <w:rPr>
                <w:rFonts w:ascii="Times New Roman" w:eastAsia="Times New Roman" w:hAnsi="Times New Roman" w:cs="Times New Roman"/>
                <w:sz w:val="20"/>
                <w:szCs w:val="20"/>
                <w:lang w:eastAsia="ru-RU"/>
              </w:rPr>
            </w:pPr>
          </w:p>
        </w:tc>
        <w:tc>
          <w:tcPr>
            <w:tcW w:w="1431" w:type="dxa"/>
            <w:tcBorders>
              <w:top w:val="single" w:sz="6" w:space="0" w:color="000000"/>
              <w:left w:val="single" w:sz="6" w:space="0" w:color="000000"/>
              <w:bottom w:val="single" w:sz="6" w:space="0" w:color="000000"/>
              <w:right w:val="single" w:sz="6" w:space="0" w:color="000000"/>
            </w:tcBorders>
            <w:vAlign w:val="center"/>
          </w:tcPr>
          <w:p w14:paraId="02D7DE68" w14:textId="37228C40" w:rsidR="00247852" w:rsidRDefault="00C83C8D"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«Город мастеров» номинация «Бумажная пластика»</w:t>
            </w:r>
          </w:p>
        </w:tc>
        <w:tc>
          <w:tcPr>
            <w:tcW w:w="732" w:type="dxa"/>
            <w:tcBorders>
              <w:top w:val="single" w:sz="6" w:space="0" w:color="000000"/>
              <w:left w:val="single" w:sz="6" w:space="0" w:color="000000"/>
              <w:bottom w:val="single" w:sz="6" w:space="0" w:color="000000"/>
              <w:right w:val="single" w:sz="6" w:space="0" w:color="000000"/>
            </w:tcBorders>
            <w:vAlign w:val="center"/>
          </w:tcPr>
          <w:p w14:paraId="2E7BED29" w14:textId="77777777" w:rsidR="00247852" w:rsidRPr="00FA379B" w:rsidRDefault="00247852" w:rsidP="00DA3E7F">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63460C45" w14:textId="77777777" w:rsidR="00247852" w:rsidRPr="00FA379B" w:rsidRDefault="00247852" w:rsidP="00DA3E7F">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151A3C3" w14:textId="437AC1F4" w:rsidR="00247852" w:rsidRDefault="00C83C8D"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276" w:type="dxa"/>
            <w:tcBorders>
              <w:top w:val="single" w:sz="6" w:space="0" w:color="000000"/>
              <w:left w:val="single" w:sz="6" w:space="0" w:color="000000"/>
              <w:bottom w:val="single" w:sz="6" w:space="0" w:color="000000"/>
              <w:right w:val="single" w:sz="6" w:space="0" w:color="000000"/>
            </w:tcBorders>
            <w:vAlign w:val="center"/>
          </w:tcPr>
          <w:p w14:paraId="04042A83" w14:textId="77777777" w:rsidR="00247852" w:rsidRPr="00FA379B" w:rsidRDefault="00247852"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2EDF9FAF" w14:textId="77777777" w:rsidR="00247852" w:rsidRPr="00FA379B" w:rsidRDefault="00247852" w:rsidP="00DA3E7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3FDC9F9" w14:textId="0E7B02A3" w:rsidR="00247852" w:rsidRDefault="00C83C8D"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Диплом </w:t>
            </w:r>
            <w:r>
              <w:rPr>
                <w:rFonts w:ascii="Times New Roman" w:eastAsia="Times New Roman" w:hAnsi="Times New Roman" w:cs="Times New Roman"/>
                <w:sz w:val="20"/>
                <w:szCs w:val="20"/>
                <w:lang w:val="en-US" w:eastAsia="ru-RU"/>
              </w:rPr>
              <w:t>III</w:t>
            </w:r>
            <w:r>
              <w:rPr>
                <w:rFonts w:ascii="Times New Roman" w:eastAsia="Times New Roman" w:hAnsi="Times New Roman" w:cs="Times New Roman"/>
                <w:sz w:val="20"/>
                <w:szCs w:val="20"/>
                <w:lang w:eastAsia="ru-RU"/>
              </w:rPr>
              <w:t xml:space="preserve"> степени</w:t>
            </w:r>
          </w:p>
        </w:tc>
      </w:tr>
      <w:tr w:rsidR="00581E8C" w:rsidRPr="00FA379B" w14:paraId="3A7E1275"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4CB682BE" w14:textId="33A6484B" w:rsidR="00581E8C" w:rsidRPr="00FA379B" w:rsidRDefault="00C950AD" w:rsidP="00DA3E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261" w:type="dxa"/>
            <w:tcBorders>
              <w:top w:val="single" w:sz="6" w:space="0" w:color="000000"/>
              <w:left w:val="single" w:sz="4" w:space="0" w:color="auto"/>
              <w:bottom w:val="single" w:sz="6" w:space="0" w:color="000000"/>
              <w:right w:val="single" w:sz="6" w:space="0" w:color="000000"/>
            </w:tcBorders>
            <w:vAlign w:val="center"/>
          </w:tcPr>
          <w:p w14:paraId="10C29050" w14:textId="6C58C4B3" w:rsidR="00581E8C" w:rsidRDefault="00581E8C" w:rsidP="00DA3E7F">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Чульдум</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Аселья</w:t>
            </w:r>
            <w:proofErr w:type="spellEnd"/>
          </w:p>
        </w:tc>
        <w:tc>
          <w:tcPr>
            <w:tcW w:w="1239" w:type="dxa"/>
            <w:tcBorders>
              <w:top w:val="single" w:sz="6" w:space="0" w:color="000000"/>
              <w:left w:val="single" w:sz="6" w:space="0" w:color="000000"/>
              <w:bottom w:val="single" w:sz="6" w:space="0" w:color="000000"/>
              <w:right w:val="single" w:sz="6" w:space="0" w:color="000000"/>
            </w:tcBorders>
            <w:vAlign w:val="center"/>
          </w:tcPr>
          <w:p w14:paraId="13270603" w14:textId="1106ADA2" w:rsidR="00581E8C" w:rsidRPr="00FA379B" w:rsidRDefault="00D35BF6"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подготовительная</w:t>
            </w:r>
          </w:p>
        </w:tc>
        <w:tc>
          <w:tcPr>
            <w:tcW w:w="1431" w:type="dxa"/>
            <w:tcBorders>
              <w:top w:val="single" w:sz="6" w:space="0" w:color="000000"/>
              <w:left w:val="single" w:sz="6" w:space="0" w:color="000000"/>
              <w:bottom w:val="single" w:sz="6" w:space="0" w:color="000000"/>
              <w:right w:val="single" w:sz="6" w:space="0" w:color="000000"/>
            </w:tcBorders>
            <w:vAlign w:val="center"/>
          </w:tcPr>
          <w:p w14:paraId="5B1E565D" w14:textId="3AD26731" w:rsidR="00581E8C" w:rsidRDefault="00581E8C"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«Город мастеров» номинация «Лепка»</w:t>
            </w:r>
          </w:p>
        </w:tc>
        <w:tc>
          <w:tcPr>
            <w:tcW w:w="732" w:type="dxa"/>
            <w:tcBorders>
              <w:top w:val="single" w:sz="6" w:space="0" w:color="000000"/>
              <w:left w:val="single" w:sz="6" w:space="0" w:color="000000"/>
              <w:bottom w:val="single" w:sz="6" w:space="0" w:color="000000"/>
              <w:right w:val="single" w:sz="6" w:space="0" w:color="000000"/>
            </w:tcBorders>
            <w:vAlign w:val="center"/>
          </w:tcPr>
          <w:p w14:paraId="35E40D3F" w14:textId="77777777" w:rsidR="00581E8C" w:rsidRPr="00FA379B" w:rsidRDefault="00581E8C" w:rsidP="00DA3E7F">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08DCED1A" w14:textId="77777777" w:rsidR="00581E8C" w:rsidRPr="00FA379B" w:rsidRDefault="00581E8C" w:rsidP="00DA3E7F">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E80AF4D" w14:textId="1DB2C968" w:rsidR="00581E8C" w:rsidRDefault="00581E8C"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276" w:type="dxa"/>
            <w:tcBorders>
              <w:top w:val="single" w:sz="6" w:space="0" w:color="000000"/>
              <w:left w:val="single" w:sz="6" w:space="0" w:color="000000"/>
              <w:bottom w:val="single" w:sz="6" w:space="0" w:color="000000"/>
              <w:right w:val="single" w:sz="6" w:space="0" w:color="000000"/>
            </w:tcBorders>
            <w:vAlign w:val="center"/>
          </w:tcPr>
          <w:p w14:paraId="49D1E0EF" w14:textId="77777777" w:rsidR="00581E8C" w:rsidRPr="00FA379B" w:rsidRDefault="00581E8C"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13AF0100" w14:textId="77777777" w:rsidR="00581E8C" w:rsidRPr="00FA379B" w:rsidRDefault="00581E8C" w:rsidP="00DA3E7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BC61E1D" w14:textId="62C39216" w:rsidR="00581E8C" w:rsidRDefault="00581E8C"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Номинация «Сообразительность»</w:t>
            </w:r>
          </w:p>
        </w:tc>
      </w:tr>
      <w:tr w:rsidR="00581E8C" w:rsidRPr="00FA379B" w14:paraId="1A7B8DB9"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785DA129" w14:textId="0C1F531F" w:rsidR="00581E8C" w:rsidRPr="00FA379B" w:rsidRDefault="00C950AD" w:rsidP="00DA3E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261" w:type="dxa"/>
            <w:tcBorders>
              <w:top w:val="single" w:sz="6" w:space="0" w:color="000000"/>
              <w:left w:val="single" w:sz="4" w:space="0" w:color="auto"/>
              <w:bottom w:val="single" w:sz="6" w:space="0" w:color="000000"/>
              <w:right w:val="single" w:sz="6" w:space="0" w:color="000000"/>
            </w:tcBorders>
            <w:vAlign w:val="center"/>
          </w:tcPr>
          <w:p w14:paraId="3AFC88B2" w14:textId="0BA79D7C" w:rsidR="00581E8C" w:rsidRDefault="00581E8C" w:rsidP="00DA3E7F">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Монгущ</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Ценд-Аюш</w:t>
            </w:r>
            <w:proofErr w:type="spellEnd"/>
          </w:p>
        </w:tc>
        <w:tc>
          <w:tcPr>
            <w:tcW w:w="1239" w:type="dxa"/>
            <w:tcBorders>
              <w:top w:val="single" w:sz="6" w:space="0" w:color="000000"/>
              <w:left w:val="single" w:sz="6" w:space="0" w:color="000000"/>
              <w:bottom w:val="single" w:sz="6" w:space="0" w:color="000000"/>
              <w:right w:val="single" w:sz="6" w:space="0" w:color="000000"/>
            </w:tcBorders>
            <w:vAlign w:val="center"/>
          </w:tcPr>
          <w:p w14:paraId="0514F699" w14:textId="483FDCEB" w:rsidR="00581E8C" w:rsidRPr="00FA379B" w:rsidRDefault="00D35BF6"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подготовительная</w:t>
            </w:r>
          </w:p>
        </w:tc>
        <w:tc>
          <w:tcPr>
            <w:tcW w:w="1431" w:type="dxa"/>
            <w:tcBorders>
              <w:top w:val="single" w:sz="6" w:space="0" w:color="000000"/>
              <w:left w:val="single" w:sz="6" w:space="0" w:color="000000"/>
              <w:bottom w:val="single" w:sz="6" w:space="0" w:color="000000"/>
              <w:right w:val="single" w:sz="6" w:space="0" w:color="000000"/>
            </w:tcBorders>
            <w:vAlign w:val="center"/>
          </w:tcPr>
          <w:p w14:paraId="10450E92" w14:textId="708857E3" w:rsidR="00581E8C" w:rsidRDefault="00581E8C"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«Город мастеров» номинация «Лепка»</w:t>
            </w:r>
          </w:p>
        </w:tc>
        <w:tc>
          <w:tcPr>
            <w:tcW w:w="732" w:type="dxa"/>
            <w:tcBorders>
              <w:top w:val="single" w:sz="6" w:space="0" w:color="000000"/>
              <w:left w:val="single" w:sz="6" w:space="0" w:color="000000"/>
              <w:bottom w:val="single" w:sz="6" w:space="0" w:color="000000"/>
              <w:right w:val="single" w:sz="6" w:space="0" w:color="000000"/>
            </w:tcBorders>
            <w:vAlign w:val="center"/>
          </w:tcPr>
          <w:p w14:paraId="444CB95A" w14:textId="77777777" w:rsidR="00581E8C" w:rsidRPr="00FA379B" w:rsidRDefault="00581E8C" w:rsidP="00DA3E7F">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4E6F8205" w14:textId="77777777" w:rsidR="00581E8C" w:rsidRPr="00FA379B" w:rsidRDefault="00581E8C" w:rsidP="00DA3E7F">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6DBC8DE" w14:textId="2EADC3C4" w:rsidR="00581E8C" w:rsidRDefault="00581E8C"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276" w:type="dxa"/>
            <w:tcBorders>
              <w:top w:val="single" w:sz="6" w:space="0" w:color="000000"/>
              <w:left w:val="single" w:sz="6" w:space="0" w:color="000000"/>
              <w:bottom w:val="single" w:sz="6" w:space="0" w:color="000000"/>
              <w:right w:val="single" w:sz="6" w:space="0" w:color="000000"/>
            </w:tcBorders>
            <w:vAlign w:val="center"/>
          </w:tcPr>
          <w:p w14:paraId="58B5B853" w14:textId="77777777" w:rsidR="00581E8C" w:rsidRPr="00FA379B" w:rsidRDefault="00581E8C"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4E6D3386" w14:textId="77777777" w:rsidR="00581E8C" w:rsidRPr="00FA379B" w:rsidRDefault="00581E8C" w:rsidP="00DA3E7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E5E80AF" w14:textId="32530A78" w:rsidR="00581E8C" w:rsidRDefault="00581E8C"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Номинация «Старательность»</w:t>
            </w:r>
          </w:p>
        </w:tc>
      </w:tr>
      <w:tr w:rsidR="00581E8C" w:rsidRPr="00FA379B" w14:paraId="6DDA3EE3"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6FFE3B8E" w14:textId="17D50B45" w:rsidR="00581E8C" w:rsidRPr="00FA379B" w:rsidRDefault="00C950AD" w:rsidP="00DA3E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261" w:type="dxa"/>
            <w:tcBorders>
              <w:top w:val="single" w:sz="6" w:space="0" w:color="000000"/>
              <w:left w:val="single" w:sz="4" w:space="0" w:color="auto"/>
              <w:bottom w:val="single" w:sz="6" w:space="0" w:color="000000"/>
              <w:right w:val="single" w:sz="6" w:space="0" w:color="000000"/>
            </w:tcBorders>
            <w:vAlign w:val="center"/>
          </w:tcPr>
          <w:p w14:paraId="073FB6CB" w14:textId="568A02C3" w:rsidR="00581E8C" w:rsidRDefault="00581E8C" w:rsidP="00DA3E7F">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Тюлюш</w:t>
            </w:r>
            <w:proofErr w:type="spellEnd"/>
            <w:r>
              <w:rPr>
                <w:rFonts w:ascii="Times New Roman" w:eastAsia="Times New Roman" w:hAnsi="Times New Roman" w:cs="Times New Roman"/>
                <w:sz w:val="20"/>
                <w:szCs w:val="20"/>
                <w:lang w:eastAsia="ru-RU"/>
              </w:rPr>
              <w:t xml:space="preserve"> Буян</w:t>
            </w:r>
          </w:p>
        </w:tc>
        <w:tc>
          <w:tcPr>
            <w:tcW w:w="1239" w:type="dxa"/>
            <w:tcBorders>
              <w:top w:val="single" w:sz="6" w:space="0" w:color="000000"/>
              <w:left w:val="single" w:sz="6" w:space="0" w:color="000000"/>
              <w:bottom w:val="single" w:sz="6" w:space="0" w:color="000000"/>
              <w:right w:val="single" w:sz="6" w:space="0" w:color="000000"/>
            </w:tcBorders>
            <w:vAlign w:val="center"/>
          </w:tcPr>
          <w:p w14:paraId="32543521" w14:textId="550AFEA2" w:rsidR="00581E8C" w:rsidRPr="00FA379B" w:rsidRDefault="00D35BF6"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подготовительная</w:t>
            </w:r>
          </w:p>
        </w:tc>
        <w:tc>
          <w:tcPr>
            <w:tcW w:w="1431" w:type="dxa"/>
            <w:tcBorders>
              <w:top w:val="single" w:sz="6" w:space="0" w:color="000000"/>
              <w:left w:val="single" w:sz="6" w:space="0" w:color="000000"/>
              <w:bottom w:val="single" w:sz="6" w:space="0" w:color="000000"/>
              <w:right w:val="single" w:sz="6" w:space="0" w:color="000000"/>
            </w:tcBorders>
            <w:vAlign w:val="center"/>
          </w:tcPr>
          <w:p w14:paraId="63871358" w14:textId="1A6704A9" w:rsidR="00581E8C" w:rsidRDefault="00581E8C"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«Город мастеров» номинация «Сувенир»</w:t>
            </w:r>
          </w:p>
        </w:tc>
        <w:tc>
          <w:tcPr>
            <w:tcW w:w="732" w:type="dxa"/>
            <w:tcBorders>
              <w:top w:val="single" w:sz="6" w:space="0" w:color="000000"/>
              <w:left w:val="single" w:sz="6" w:space="0" w:color="000000"/>
              <w:bottom w:val="single" w:sz="6" w:space="0" w:color="000000"/>
              <w:right w:val="single" w:sz="6" w:space="0" w:color="000000"/>
            </w:tcBorders>
            <w:vAlign w:val="center"/>
          </w:tcPr>
          <w:p w14:paraId="4FFE076F" w14:textId="77777777" w:rsidR="00581E8C" w:rsidRPr="00FA379B" w:rsidRDefault="00581E8C" w:rsidP="00DA3E7F">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5F701FD0" w14:textId="77777777" w:rsidR="00581E8C" w:rsidRPr="00FA379B" w:rsidRDefault="00581E8C" w:rsidP="00DA3E7F">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B815D61" w14:textId="111E5E62" w:rsidR="00581E8C" w:rsidRDefault="00581E8C"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276" w:type="dxa"/>
            <w:tcBorders>
              <w:top w:val="single" w:sz="6" w:space="0" w:color="000000"/>
              <w:left w:val="single" w:sz="6" w:space="0" w:color="000000"/>
              <w:bottom w:val="single" w:sz="6" w:space="0" w:color="000000"/>
              <w:right w:val="single" w:sz="6" w:space="0" w:color="000000"/>
            </w:tcBorders>
            <w:vAlign w:val="center"/>
          </w:tcPr>
          <w:p w14:paraId="5CE844E1" w14:textId="77777777" w:rsidR="00581E8C" w:rsidRPr="00FA379B" w:rsidRDefault="00581E8C"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55A74248" w14:textId="77777777" w:rsidR="00581E8C" w:rsidRPr="00FA379B" w:rsidRDefault="00581E8C" w:rsidP="00DA3E7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CA69622" w14:textId="7E46A370" w:rsidR="00581E8C" w:rsidRDefault="00581E8C"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Номинация «Национальный колорит»</w:t>
            </w:r>
          </w:p>
        </w:tc>
      </w:tr>
      <w:tr w:rsidR="00BA3024" w:rsidRPr="00FA379B" w14:paraId="3DC529D1"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2395FD91" w14:textId="16465E4B" w:rsidR="00BA3024" w:rsidRPr="00FA379B" w:rsidRDefault="00C950AD" w:rsidP="00DA3E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261" w:type="dxa"/>
            <w:tcBorders>
              <w:top w:val="single" w:sz="6" w:space="0" w:color="000000"/>
              <w:left w:val="single" w:sz="4" w:space="0" w:color="auto"/>
              <w:bottom w:val="single" w:sz="6" w:space="0" w:color="000000"/>
              <w:right w:val="single" w:sz="6" w:space="0" w:color="000000"/>
            </w:tcBorders>
            <w:vAlign w:val="center"/>
          </w:tcPr>
          <w:p w14:paraId="4C2D59B3" w14:textId="6A00229F" w:rsidR="00BA3024" w:rsidRDefault="00BA3024" w:rsidP="00DA3E7F">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Донгак</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Чайланды</w:t>
            </w:r>
            <w:proofErr w:type="spellEnd"/>
          </w:p>
        </w:tc>
        <w:tc>
          <w:tcPr>
            <w:tcW w:w="1239" w:type="dxa"/>
            <w:tcBorders>
              <w:top w:val="single" w:sz="6" w:space="0" w:color="000000"/>
              <w:left w:val="single" w:sz="6" w:space="0" w:color="000000"/>
              <w:bottom w:val="single" w:sz="6" w:space="0" w:color="000000"/>
              <w:right w:val="single" w:sz="6" w:space="0" w:color="000000"/>
            </w:tcBorders>
            <w:vAlign w:val="center"/>
          </w:tcPr>
          <w:p w14:paraId="02D70072" w14:textId="77777777" w:rsidR="00BA3024" w:rsidRPr="00FA379B" w:rsidRDefault="00BA3024" w:rsidP="00DA3E7F">
            <w:pPr>
              <w:spacing w:after="0" w:line="240" w:lineRule="auto"/>
              <w:rPr>
                <w:rFonts w:ascii="Times New Roman" w:eastAsia="Times New Roman" w:hAnsi="Times New Roman" w:cs="Times New Roman"/>
                <w:sz w:val="20"/>
                <w:szCs w:val="20"/>
                <w:lang w:eastAsia="ru-RU"/>
              </w:rPr>
            </w:pPr>
          </w:p>
        </w:tc>
        <w:tc>
          <w:tcPr>
            <w:tcW w:w="1431" w:type="dxa"/>
            <w:tcBorders>
              <w:top w:val="single" w:sz="6" w:space="0" w:color="000000"/>
              <w:left w:val="single" w:sz="6" w:space="0" w:color="000000"/>
              <w:bottom w:val="single" w:sz="6" w:space="0" w:color="000000"/>
              <w:right w:val="single" w:sz="6" w:space="0" w:color="000000"/>
            </w:tcBorders>
            <w:vAlign w:val="center"/>
          </w:tcPr>
          <w:p w14:paraId="0D38D5C8" w14:textId="3C35A78B" w:rsidR="00BA3024" w:rsidRDefault="00BA3024"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«Город мастеров» номинация «Сувенир»</w:t>
            </w:r>
          </w:p>
        </w:tc>
        <w:tc>
          <w:tcPr>
            <w:tcW w:w="732" w:type="dxa"/>
            <w:tcBorders>
              <w:top w:val="single" w:sz="6" w:space="0" w:color="000000"/>
              <w:left w:val="single" w:sz="6" w:space="0" w:color="000000"/>
              <w:bottom w:val="single" w:sz="6" w:space="0" w:color="000000"/>
              <w:right w:val="single" w:sz="6" w:space="0" w:color="000000"/>
            </w:tcBorders>
            <w:vAlign w:val="center"/>
          </w:tcPr>
          <w:p w14:paraId="586E0E42" w14:textId="77777777" w:rsidR="00BA3024" w:rsidRPr="00FA379B" w:rsidRDefault="00BA3024" w:rsidP="00DA3E7F">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1125D815" w14:textId="77777777" w:rsidR="00BA3024" w:rsidRPr="00FA379B" w:rsidRDefault="00BA3024" w:rsidP="00DA3E7F">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3DF4736" w14:textId="69773152" w:rsidR="00BA3024" w:rsidRDefault="00BA3024"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276" w:type="dxa"/>
            <w:tcBorders>
              <w:top w:val="single" w:sz="6" w:space="0" w:color="000000"/>
              <w:left w:val="single" w:sz="6" w:space="0" w:color="000000"/>
              <w:bottom w:val="single" w:sz="6" w:space="0" w:color="000000"/>
              <w:right w:val="single" w:sz="6" w:space="0" w:color="000000"/>
            </w:tcBorders>
            <w:vAlign w:val="center"/>
          </w:tcPr>
          <w:p w14:paraId="57BBDB8D" w14:textId="77777777" w:rsidR="00BA3024" w:rsidRPr="00FA379B" w:rsidRDefault="00BA3024"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5CE290A7" w14:textId="77777777" w:rsidR="00BA3024" w:rsidRPr="00FA379B" w:rsidRDefault="00BA3024" w:rsidP="00DA3E7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AD44E1A" w14:textId="3B3C7556" w:rsidR="00BA3024" w:rsidRDefault="00BA3024"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Номинация «Национальный колорит»</w:t>
            </w:r>
          </w:p>
        </w:tc>
      </w:tr>
      <w:tr w:rsidR="00BA3024" w:rsidRPr="00FA379B" w14:paraId="6888EA52"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217B2426" w14:textId="1739B9AE" w:rsidR="00BA3024" w:rsidRPr="00FA379B" w:rsidRDefault="00C950AD" w:rsidP="00DA3E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261" w:type="dxa"/>
            <w:tcBorders>
              <w:top w:val="single" w:sz="6" w:space="0" w:color="000000"/>
              <w:left w:val="single" w:sz="4" w:space="0" w:color="auto"/>
              <w:bottom w:val="single" w:sz="6" w:space="0" w:color="000000"/>
              <w:right w:val="single" w:sz="6" w:space="0" w:color="000000"/>
            </w:tcBorders>
            <w:vAlign w:val="center"/>
          </w:tcPr>
          <w:p w14:paraId="0C269BD3" w14:textId="73FB668F" w:rsidR="00BA3024" w:rsidRDefault="0046266D"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Кол </w:t>
            </w:r>
            <w:proofErr w:type="spellStart"/>
            <w:r>
              <w:rPr>
                <w:rFonts w:ascii="Times New Roman" w:eastAsia="Times New Roman" w:hAnsi="Times New Roman" w:cs="Times New Roman"/>
                <w:sz w:val="20"/>
                <w:szCs w:val="20"/>
                <w:lang w:eastAsia="ru-RU"/>
              </w:rPr>
              <w:t>Имаа-Доржу</w:t>
            </w:r>
            <w:proofErr w:type="spellEnd"/>
          </w:p>
        </w:tc>
        <w:tc>
          <w:tcPr>
            <w:tcW w:w="1239" w:type="dxa"/>
            <w:tcBorders>
              <w:top w:val="single" w:sz="6" w:space="0" w:color="000000"/>
              <w:left w:val="single" w:sz="6" w:space="0" w:color="000000"/>
              <w:bottom w:val="single" w:sz="6" w:space="0" w:color="000000"/>
              <w:right w:val="single" w:sz="6" w:space="0" w:color="000000"/>
            </w:tcBorders>
            <w:vAlign w:val="center"/>
          </w:tcPr>
          <w:p w14:paraId="4034B536" w14:textId="77777777" w:rsidR="00BA3024" w:rsidRPr="00FA379B" w:rsidRDefault="00BA3024" w:rsidP="00DA3E7F">
            <w:pPr>
              <w:spacing w:after="0" w:line="240" w:lineRule="auto"/>
              <w:rPr>
                <w:rFonts w:ascii="Times New Roman" w:eastAsia="Times New Roman" w:hAnsi="Times New Roman" w:cs="Times New Roman"/>
                <w:sz w:val="20"/>
                <w:szCs w:val="20"/>
                <w:lang w:eastAsia="ru-RU"/>
              </w:rPr>
            </w:pPr>
          </w:p>
        </w:tc>
        <w:tc>
          <w:tcPr>
            <w:tcW w:w="1431" w:type="dxa"/>
            <w:tcBorders>
              <w:top w:val="single" w:sz="6" w:space="0" w:color="000000"/>
              <w:left w:val="single" w:sz="6" w:space="0" w:color="000000"/>
              <w:bottom w:val="single" w:sz="6" w:space="0" w:color="000000"/>
              <w:right w:val="single" w:sz="6" w:space="0" w:color="000000"/>
            </w:tcBorders>
            <w:vAlign w:val="center"/>
          </w:tcPr>
          <w:p w14:paraId="08876A07" w14:textId="77777777" w:rsidR="0046266D" w:rsidRDefault="0046266D"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Национальная борьба «</w:t>
            </w:r>
            <w:proofErr w:type="spellStart"/>
            <w:r>
              <w:rPr>
                <w:rFonts w:ascii="Times New Roman" w:eastAsia="Times New Roman" w:hAnsi="Times New Roman" w:cs="Times New Roman"/>
                <w:sz w:val="20"/>
                <w:szCs w:val="20"/>
                <w:lang w:eastAsia="ru-RU"/>
              </w:rPr>
              <w:t>Хуреш</w:t>
            </w:r>
            <w:proofErr w:type="spellEnd"/>
            <w:r>
              <w:rPr>
                <w:rFonts w:ascii="Times New Roman" w:eastAsia="Times New Roman" w:hAnsi="Times New Roman" w:cs="Times New Roman"/>
                <w:sz w:val="20"/>
                <w:szCs w:val="20"/>
                <w:lang w:eastAsia="ru-RU"/>
              </w:rPr>
              <w:t>»</w:t>
            </w:r>
          </w:p>
          <w:p w14:paraId="41189E00" w14:textId="775EBD0C" w:rsidR="00BA3024" w:rsidRDefault="0046266D"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4-5 лет</w:t>
            </w:r>
          </w:p>
        </w:tc>
        <w:tc>
          <w:tcPr>
            <w:tcW w:w="732" w:type="dxa"/>
            <w:tcBorders>
              <w:top w:val="single" w:sz="6" w:space="0" w:color="000000"/>
              <w:left w:val="single" w:sz="6" w:space="0" w:color="000000"/>
              <w:bottom w:val="single" w:sz="6" w:space="0" w:color="000000"/>
              <w:right w:val="single" w:sz="6" w:space="0" w:color="000000"/>
            </w:tcBorders>
            <w:vAlign w:val="center"/>
          </w:tcPr>
          <w:p w14:paraId="6872477B" w14:textId="77777777" w:rsidR="00BA3024" w:rsidRPr="00FA379B" w:rsidRDefault="00BA3024" w:rsidP="00DA3E7F">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032D1F97" w14:textId="77777777" w:rsidR="00BA3024" w:rsidRPr="00FA379B" w:rsidRDefault="00BA3024" w:rsidP="00DA3E7F">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5219887" w14:textId="3986F684" w:rsidR="00BA3024" w:rsidRDefault="0046266D"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276" w:type="dxa"/>
            <w:tcBorders>
              <w:top w:val="single" w:sz="6" w:space="0" w:color="000000"/>
              <w:left w:val="single" w:sz="6" w:space="0" w:color="000000"/>
              <w:bottom w:val="single" w:sz="6" w:space="0" w:color="000000"/>
              <w:right w:val="single" w:sz="6" w:space="0" w:color="000000"/>
            </w:tcBorders>
            <w:vAlign w:val="center"/>
          </w:tcPr>
          <w:p w14:paraId="24E5677C" w14:textId="77777777" w:rsidR="00BA3024" w:rsidRPr="00FA379B" w:rsidRDefault="00BA3024"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0FBFD4F2" w14:textId="77777777" w:rsidR="00BA3024" w:rsidRPr="00FA379B" w:rsidRDefault="00BA3024" w:rsidP="00DA3E7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D58F3AC" w14:textId="684C6ABB" w:rsidR="00BA3024" w:rsidRPr="0046266D" w:rsidRDefault="0046266D"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место</w:t>
            </w:r>
          </w:p>
        </w:tc>
      </w:tr>
      <w:tr w:rsidR="0046266D" w:rsidRPr="00FA379B" w14:paraId="0024C4C4"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09B404B3" w14:textId="19438F3A" w:rsidR="0046266D" w:rsidRPr="00FA379B" w:rsidRDefault="00C950AD" w:rsidP="00DA3E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261" w:type="dxa"/>
            <w:tcBorders>
              <w:top w:val="single" w:sz="6" w:space="0" w:color="000000"/>
              <w:left w:val="single" w:sz="4" w:space="0" w:color="auto"/>
              <w:bottom w:val="single" w:sz="6" w:space="0" w:color="000000"/>
              <w:right w:val="single" w:sz="6" w:space="0" w:color="000000"/>
            </w:tcBorders>
            <w:vAlign w:val="center"/>
          </w:tcPr>
          <w:p w14:paraId="5A24FEC6" w14:textId="61BD0403" w:rsidR="0046266D" w:rsidRDefault="00BF4CA3" w:rsidP="00DA3E7F">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Ооржак</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Айзан</w:t>
            </w:r>
            <w:proofErr w:type="spellEnd"/>
          </w:p>
        </w:tc>
        <w:tc>
          <w:tcPr>
            <w:tcW w:w="1239" w:type="dxa"/>
            <w:tcBorders>
              <w:top w:val="single" w:sz="6" w:space="0" w:color="000000"/>
              <w:left w:val="single" w:sz="6" w:space="0" w:color="000000"/>
              <w:bottom w:val="single" w:sz="6" w:space="0" w:color="000000"/>
              <w:right w:val="single" w:sz="6" w:space="0" w:color="000000"/>
            </w:tcBorders>
            <w:vAlign w:val="center"/>
          </w:tcPr>
          <w:p w14:paraId="584ED12A" w14:textId="77777777" w:rsidR="0046266D" w:rsidRPr="00FA379B" w:rsidRDefault="0046266D" w:rsidP="00DA3E7F">
            <w:pPr>
              <w:spacing w:after="0" w:line="240" w:lineRule="auto"/>
              <w:rPr>
                <w:rFonts w:ascii="Times New Roman" w:eastAsia="Times New Roman" w:hAnsi="Times New Roman" w:cs="Times New Roman"/>
                <w:sz w:val="20"/>
                <w:szCs w:val="20"/>
                <w:lang w:eastAsia="ru-RU"/>
              </w:rPr>
            </w:pPr>
          </w:p>
        </w:tc>
        <w:tc>
          <w:tcPr>
            <w:tcW w:w="1431" w:type="dxa"/>
            <w:tcBorders>
              <w:top w:val="single" w:sz="6" w:space="0" w:color="000000"/>
              <w:left w:val="single" w:sz="6" w:space="0" w:color="000000"/>
              <w:bottom w:val="single" w:sz="6" w:space="0" w:color="000000"/>
              <w:right w:val="single" w:sz="6" w:space="0" w:color="000000"/>
            </w:tcBorders>
            <w:vAlign w:val="center"/>
          </w:tcPr>
          <w:p w14:paraId="6D33A8AC" w14:textId="77777777" w:rsidR="00BF4CA3" w:rsidRDefault="00BF4CA3" w:rsidP="00BF4CA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Национальная борьба «</w:t>
            </w:r>
            <w:proofErr w:type="spellStart"/>
            <w:r>
              <w:rPr>
                <w:rFonts w:ascii="Times New Roman" w:eastAsia="Times New Roman" w:hAnsi="Times New Roman" w:cs="Times New Roman"/>
                <w:sz w:val="20"/>
                <w:szCs w:val="20"/>
                <w:lang w:eastAsia="ru-RU"/>
              </w:rPr>
              <w:t>Хуреш</w:t>
            </w:r>
            <w:proofErr w:type="spellEnd"/>
            <w:r>
              <w:rPr>
                <w:rFonts w:ascii="Times New Roman" w:eastAsia="Times New Roman" w:hAnsi="Times New Roman" w:cs="Times New Roman"/>
                <w:sz w:val="20"/>
                <w:szCs w:val="20"/>
                <w:lang w:eastAsia="ru-RU"/>
              </w:rPr>
              <w:t>»</w:t>
            </w:r>
          </w:p>
          <w:p w14:paraId="62BB0CED" w14:textId="1891AC2B" w:rsidR="0046266D" w:rsidRDefault="00BF4CA3" w:rsidP="00BF4CA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5-6 лет</w:t>
            </w:r>
          </w:p>
        </w:tc>
        <w:tc>
          <w:tcPr>
            <w:tcW w:w="732" w:type="dxa"/>
            <w:tcBorders>
              <w:top w:val="single" w:sz="6" w:space="0" w:color="000000"/>
              <w:left w:val="single" w:sz="6" w:space="0" w:color="000000"/>
              <w:bottom w:val="single" w:sz="6" w:space="0" w:color="000000"/>
              <w:right w:val="single" w:sz="6" w:space="0" w:color="000000"/>
            </w:tcBorders>
            <w:vAlign w:val="center"/>
          </w:tcPr>
          <w:p w14:paraId="3CEBC3AE" w14:textId="77777777" w:rsidR="0046266D" w:rsidRPr="00FA379B" w:rsidRDefault="0046266D" w:rsidP="00DA3E7F">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3BBEAD0C" w14:textId="77777777" w:rsidR="0046266D" w:rsidRPr="00FA379B" w:rsidRDefault="0046266D" w:rsidP="00DA3E7F">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D01801A" w14:textId="0EB27F25" w:rsidR="0046266D" w:rsidRDefault="00BF4CA3"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276" w:type="dxa"/>
            <w:tcBorders>
              <w:top w:val="single" w:sz="6" w:space="0" w:color="000000"/>
              <w:left w:val="single" w:sz="6" w:space="0" w:color="000000"/>
              <w:bottom w:val="single" w:sz="6" w:space="0" w:color="000000"/>
              <w:right w:val="single" w:sz="6" w:space="0" w:color="000000"/>
            </w:tcBorders>
            <w:vAlign w:val="center"/>
          </w:tcPr>
          <w:p w14:paraId="5D9C17A5" w14:textId="77777777" w:rsidR="0046266D" w:rsidRPr="00FA379B" w:rsidRDefault="0046266D"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4844099B" w14:textId="77777777" w:rsidR="0046266D" w:rsidRPr="00FA379B" w:rsidRDefault="0046266D" w:rsidP="00DA3E7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5315207" w14:textId="39F9FD62" w:rsidR="0046266D" w:rsidRDefault="00BF4CA3"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место</w:t>
            </w:r>
          </w:p>
        </w:tc>
      </w:tr>
      <w:tr w:rsidR="0046266D" w:rsidRPr="00FA379B" w14:paraId="03065397"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07E0199E" w14:textId="07183F21" w:rsidR="0046266D" w:rsidRPr="00FA379B" w:rsidRDefault="00C950AD" w:rsidP="00DA3E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1261" w:type="dxa"/>
            <w:tcBorders>
              <w:top w:val="single" w:sz="6" w:space="0" w:color="000000"/>
              <w:left w:val="single" w:sz="4" w:space="0" w:color="auto"/>
              <w:bottom w:val="single" w:sz="6" w:space="0" w:color="000000"/>
              <w:right w:val="single" w:sz="6" w:space="0" w:color="000000"/>
            </w:tcBorders>
            <w:vAlign w:val="center"/>
          </w:tcPr>
          <w:p w14:paraId="3B436949" w14:textId="221CD4BE" w:rsidR="0046266D" w:rsidRDefault="00BF4CA3" w:rsidP="00DA3E7F">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Семис-оол</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Найдан</w:t>
            </w:r>
            <w:proofErr w:type="spellEnd"/>
          </w:p>
        </w:tc>
        <w:tc>
          <w:tcPr>
            <w:tcW w:w="1239" w:type="dxa"/>
            <w:tcBorders>
              <w:top w:val="single" w:sz="6" w:space="0" w:color="000000"/>
              <w:left w:val="single" w:sz="6" w:space="0" w:color="000000"/>
              <w:bottom w:val="single" w:sz="6" w:space="0" w:color="000000"/>
              <w:right w:val="single" w:sz="6" w:space="0" w:color="000000"/>
            </w:tcBorders>
            <w:vAlign w:val="center"/>
          </w:tcPr>
          <w:p w14:paraId="242AF9C7" w14:textId="21D76FD6" w:rsidR="0046266D" w:rsidRPr="00FA379B" w:rsidRDefault="00D35BF6"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подготовительная</w:t>
            </w:r>
          </w:p>
        </w:tc>
        <w:tc>
          <w:tcPr>
            <w:tcW w:w="1431" w:type="dxa"/>
            <w:tcBorders>
              <w:top w:val="single" w:sz="6" w:space="0" w:color="000000"/>
              <w:left w:val="single" w:sz="6" w:space="0" w:color="000000"/>
              <w:bottom w:val="single" w:sz="6" w:space="0" w:color="000000"/>
              <w:right w:val="single" w:sz="6" w:space="0" w:color="000000"/>
            </w:tcBorders>
            <w:vAlign w:val="center"/>
          </w:tcPr>
          <w:p w14:paraId="382616A3" w14:textId="77777777" w:rsidR="00BF4CA3" w:rsidRDefault="00BF4CA3" w:rsidP="00BF4CA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Национальная борьба «</w:t>
            </w:r>
            <w:proofErr w:type="spellStart"/>
            <w:r>
              <w:rPr>
                <w:rFonts w:ascii="Times New Roman" w:eastAsia="Times New Roman" w:hAnsi="Times New Roman" w:cs="Times New Roman"/>
                <w:sz w:val="20"/>
                <w:szCs w:val="20"/>
                <w:lang w:eastAsia="ru-RU"/>
              </w:rPr>
              <w:t>Хуреш</w:t>
            </w:r>
            <w:proofErr w:type="spellEnd"/>
            <w:r>
              <w:rPr>
                <w:rFonts w:ascii="Times New Roman" w:eastAsia="Times New Roman" w:hAnsi="Times New Roman" w:cs="Times New Roman"/>
                <w:sz w:val="20"/>
                <w:szCs w:val="20"/>
                <w:lang w:eastAsia="ru-RU"/>
              </w:rPr>
              <w:t>»</w:t>
            </w:r>
          </w:p>
          <w:p w14:paraId="1FBCFC1F" w14:textId="283F32D9" w:rsidR="0046266D" w:rsidRDefault="00BF4CA3" w:rsidP="00BF4CA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5-6 лет</w:t>
            </w:r>
          </w:p>
        </w:tc>
        <w:tc>
          <w:tcPr>
            <w:tcW w:w="732" w:type="dxa"/>
            <w:tcBorders>
              <w:top w:val="single" w:sz="6" w:space="0" w:color="000000"/>
              <w:left w:val="single" w:sz="6" w:space="0" w:color="000000"/>
              <w:bottom w:val="single" w:sz="6" w:space="0" w:color="000000"/>
              <w:right w:val="single" w:sz="6" w:space="0" w:color="000000"/>
            </w:tcBorders>
            <w:vAlign w:val="center"/>
          </w:tcPr>
          <w:p w14:paraId="3020E6E9" w14:textId="77777777" w:rsidR="0046266D" w:rsidRPr="00FA379B" w:rsidRDefault="0046266D" w:rsidP="00DA3E7F">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79475494" w14:textId="77777777" w:rsidR="0046266D" w:rsidRPr="00FA379B" w:rsidRDefault="0046266D" w:rsidP="00DA3E7F">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084AD19" w14:textId="1ED7E277" w:rsidR="0046266D" w:rsidRDefault="00BF4CA3"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276" w:type="dxa"/>
            <w:tcBorders>
              <w:top w:val="single" w:sz="6" w:space="0" w:color="000000"/>
              <w:left w:val="single" w:sz="6" w:space="0" w:color="000000"/>
              <w:bottom w:val="single" w:sz="6" w:space="0" w:color="000000"/>
              <w:right w:val="single" w:sz="6" w:space="0" w:color="000000"/>
            </w:tcBorders>
            <w:vAlign w:val="center"/>
          </w:tcPr>
          <w:p w14:paraId="3CF17152" w14:textId="77777777" w:rsidR="0046266D" w:rsidRPr="00FA379B" w:rsidRDefault="0046266D"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15953D72" w14:textId="77777777" w:rsidR="0046266D" w:rsidRPr="00FA379B" w:rsidRDefault="0046266D" w:rsidP="00DA3E7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962EC0C" w14:textId="4225A015" w:rsidR="0046266D" w:rsidRDefault="00BF4CA3"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 место</w:t>
            </w:r>
          </w:p>
        </w:tc>
      </w:tr>
      <w:tr w:rsidR="0046266D" w:rsidRPr="00FA379B" w14:paraId="233D5AA1"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16A580DE" w14:textId="089AAE85" w:rsidR="0046266D" w:rsidRPr="00FA379B" w:rsidRDefault="00C950AD" w:rsidP="00DA3E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261" w:type="dxa"/>
            <w:tcBorders>
              <w:top w:val="single" w:sz="6" w:space="0" w:color="000000"/>
              <w:left w:val="single" w:sz="4" w:space="0" w:color="auto"/>
              <w:bottom w:val="single" w:sz="6" w:space="0" w:color="000000"/>
              <w:right w:val="single" w:sz="6" w:space="0" w:color="000000"/>
            </w:tcBorders>
            <w:vAlign w:val="center"/>
          </w:tcPr>
          <w:p w14:paraId="664D731A" w14:textId="3A4711D4" w:rsidR="0046266D" w:rsidRDefault="00A123F9" w:rsidP="00DA3E7F">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Дюлюш</w:t>
            </w:r>
            <w:proofErr w:type="spellEnd"/>
            <w:r>
              <w:rPr>
                <w:rFonts w:ascii="Times New Roman" w:eastAsia="Times New Roman" w:hAnsi="Times New Roman" w:cs="Times New Roman"/>
                <w:sz w:val="20"/>
                <w:szCs w:val="20"/>
                <w:lang w:eastAsia="ru-RU"/>
              </w:rPr>
              <w:t xml:space="preserve"> Александр</w:t>
            </w:r>
          </w:p>
        </w:tc>
        <w:tc>
          <w:tcPr>
            <w:tcW w:w="1239" w:type="dxa"/>
            <w:tcBorders>
              <w:top w:val="single" w:sz="6" w:space="0" w:color="000000"/>
              <w:left w:val="single" w:sz="6" w:space="0" w:color="000000"/>
              <w:bottom w:val="single" w:sz="6" w:space="0" w:color="000000"/>
              <w:right w:val="single" w:sz="6" w:space="0" w:color="000000"/>
            </w:tcBorders>
            <w:vAlign w:val="center"/>
          </w:tcPr>
          <w:p w14:paraId="44459DF6" w14:textId="77777777" w:rsidR="0046266D" w:rsidRPr="00FA379B" w:rsidRDefault="0046266D" w:rsidP="00DA3E7F">
            <w:pPr>
              <w:spacing w:after="0" w:line="240" w:lineRule="auto"/>
              <w:rPr>
                <w:rFonts w:ascii="Times New Roman" w:eastAsia="Times New Roman" w:hAnsi="Times New Roman" w:cs="Times New Roman"/>
                <w:sz w:val="20"/>
                <w:szCs w:val="20"/>
                <w:lang w:eastAsia="ru-RU"/>
              </w:rPr>
            </w:pPr>
          </w:p>
        </w:tc>
        <w:tc>
          <w:tcPr>
            <w:tcW w:w="1431" w:type="dxa"/>
            <w:tcBorders>
              <w:top w:val="single" w:sz="6" w:space="0" w:color="000000"/>
              <w:left w:val="single" w:sz="6" w:space="0" w:color="000000"/>
              <w:bottom w:val="single" w:sz="6" w:space="0" w:color="000000"/>
              <w:right w:val="single" w:sz="6" w:space="0" w:color="000000"/>
            </w:tcBorders>
            <w:vAlign w:val="center"/>
          </w:tcPr>
          <w:p w14:paraId="241A35C2" w14:textId="77777777" w:rsidR="00A123F9" w:rsidRDefault="00A123F9" w:rsidP="00A123F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Национальная борьба «</w:t>
            </w:r>
            <w:proofErr w:type="spellStart"/>
            <w:r>
              <w:rPr>
                <w:rFonts w:ascii="Times New Roman" w:eastAsia="Times New Roman" w:hAnsi="Times New Roman" w:cs="Times New Roman"/>
                <w:sz w:val="20"/>
                <w:szCs w:val="20"/>
                <w:lang w:eastAsia="ru-RU"/>
              </w:rPr>
              <w:t>Хуреш</w:t>
            </w:r>
            <w:proofErr w:type="spellEnd"/>
            <w:r>
              <w:rPr>
                <w:rFonts w:ascii="Times New Roman" w:eastAsia="Times New Roman" w:hAnsi="Times New Roman" w:cs="Times New Roman"/>
                <w:sz w:val="20"/>
                <w:szCs w:val="20"/>
                <w:lang w:eastAsia="ru-RU"/>
              </w:rPr>
              <w:t>»</w:t>
            </w:r>
          </w:p>
          <w:p w14:paraId="3DC9C753" w14:textId="36A2827B" w:rsidR="0046266D" w:rsidRDefault="00A123F9" w:rsidP="00A123F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4-5 лет</w:t>
            </w:r>
          </w:p>
        </w:tc>
        <w:tc>
          <w:tcPr>
            <w:tcW w:w="732" w:type="dxa"/>
            <w:tcBorders>
              <w:top w:val="single" w:sz="6" w:space="0" w:color="000000"/>
              <w:left w:val="single" w:sz="6" w:space="0" w:color="000000"/>
              <w:bottom w:val="single" w:sz="6" w:space="0" w:color="000000"/>
              <w:right w:val="single" w:sz="6" w:space="0" w:color="000000"/>
            </w:tcBorders>
            <w:vAlign w:val="center"/>
          </w:tcPr>
          <w:p w14:paraId="00F096A5" w14:textId="77777777" w:rsidR="0046266D" w:rsidRPr="00FA379B" w:rsidRDefault="0046266D" w:rsidP="00DA3E7F">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28CFE31A" w14:textId="77777777" w:rsidR="0046266D" w:rsidRPr="00FA379B" w:rsidRDefault="0046266D" w:rsidP="00DA3E7F">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A4827E6" w14:textId="59F4148C" w:rsidR="0046266D" w:rsidRDefault="00A123F9"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276" w:type="dxa"/>
            <w:tcBorders>
              <w:top w:val="single" w:sz="6" w:space="0" w:color="000000"/>
              <w:left w:val="single" w:sz="6" w:space="0" w:color="000000"/>
              <w:bottom w:val="single" w:sz="6" w:space="0" w:color="000000"/>
              <w:right w:val="single" w:sz="6" w:space="0" w:color="000000"/>
            </w:tcBorders>
            <w:vAlign w:val="center"/>
          </w:tcPr>
          <w:p w14:paraId="4D2F8486" w14:textId="77777777" w:rsidR="0046266D" w:rsidRPr="00FA379B" w:rsidRDefault="0046266D"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32FBE24C" w14:textId="77777777" w:rsidR="0046266D" w:rsidRPr="00FA379B" w:rsidRDefault="0046266D" w:rsidP="00DA3E7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4253A61" w14:textId="5E6D4C33" w:rsidR="0046266D" w:rsidRDefault="00A123F9"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место</w:t>
            </w:r>
          </w:p>
        </w:tc>
      </w:tr>
      <w:tr w:rsidR="0046266D" w:rsidRPr="00FA379B" w14:paraId="45112575"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03ADD2E9" w14:textId="11E8CE89" w:rsidR="0046266D" w:rsidRPr="00FA379B" w:rsidRDefault="00C950AD" w:rsidP="00DA3E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261" w:type="dxa"/>
            <w:tcBorders>
              <w:top w:val="single" w:sz="6" w:space="0" w:color="000000"/>
              <w:left w:val="single" w:sz="4" w:space="0" w:color="auto"/>
              <w:bottom w:val="single" w:sz="6" w:space="0" w:color="000000"/>
              <w:right w:val="single" w:sz="6" w:space="0" w:color="000000"/>
            </w:tcBorders>
            <w:vAlign w:val="center"/>
          </w:tcPr>
          <w:p w14:paraId="3E80F3A9" w14:textId="3191F18E" w:rsidR="0046266D" w:rsidRDefault="00A123F9" w:rsidP="00DA3E7F">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Монгуш</w:t>
            </w:r>
            <w:proofErr w:type="spellEnd"/>
            <w:r>
              <w:rPr>
                <w:rFonts w:ascii="Times New Roman" w:eastAsia="Times New Roman" w:hAnsi="Times New Roman" w:cs="Times New Roman"/>
                <w:sz w:val="20"/>
                <w:szCs w:val="20"/>
                <w:lang w:eastAsia="ru-RU"/>
              </w:rPr>
              <w:t xml:space="preserve"> Таир</w:t>
            </w:r>
          </w:p>
        </w:tc>
        <w:tc>
          <w:tcPr>
            <w:tcW w:w="1239" w:type="dxa"/>
            <w:tcBorders>
              <w:top w:val="single" w:sz="6" w:space="0" w:color="000000"/>
              <w:left w:val="single" w:sz="6" w:space="0" w:color="000000"/>
              <w:bottom w:val="single" w:sz="6" w:space="0" w:color="000000"/>
              <w:right w:val="single" w:sz="6" w:space="0" w:color="000000"/>
            </w:tcBorders>
            <w:vAlign w:val="center"/>
          </w:tcPr>
          <w:p w14:paraId="74106B04" w14:textId="77777777" w:rsidR="0046266D" w:rsidRPr="00FA379B" w:rsidRDefault="0046266D" w:rsidP="00DA3E7F">
            <w:pPr>
              <w:spacing w:after="0" w:line="240" w:lineRule="auto"/>
              <w:rPr>
                <w:rFonts w:ascii="Times New Roman" w:eastAsia="Times New Roman" w:hAnsi="Times New Roman" w:cs="Times New Roman"/>
                <w:sz w:val="20"/>
                <w:szCs w:val="20"/>
                <w:lang w:eastAsia="ru-RU"/>
              </w:rPr>
            </w:pPr>
          </w:p>
        </w:tc>
        <w:tc>
          <w:tcPr>
            <w:tcW w:w="1431" w:type="dxa"/>
            <w:tcBorders>
              <w:top w:val="single" w:sz="6" w:space="0" w:color="000000"/>
              <w:left w:val="single" w:sz="6" w:space="0" w:color="000000"/>
              <w:bottom w:val="single" w:sz="6" w:space="0" w:color="000000"/>
              <w:right w:val="single" w:sz="6" w:space="0" w:color="000000"/>
            </w:tcBorders>
            <w:vAlign w:val="center"/>
          </w:tcPr>
          <w:p w14:paraId="2DF4329A" w14:textId="77777777" w:rsidR="00A123F9" w:rsidRDefault="00A123F9" w:rsidP="00A123F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Национальная борьба «</w:t>
            </w:r>
            <w:proofErr w:type="spellStart"/>
            <w:r>
              <w:rPr>
                <w:rFonts w:ascii="Times New Roman" w:eastAsia="Times New Roman" w:hAnsi="Times New Roman" w:cs="Times New Roman"/>
                <w:sz w:val="20"/>
                <w:szCs w:val="20"/>
                <w:lang w:eastAsia="ru-RU"/>
              </w:rPr>
              <w:t>Хуреш</w:t>
            </w:r>
            <w:proofErr w:type="spellEnd"/>
            <w:r>
              <w:rPr>
                <w:rFonts w:ascii="Times New Roman" w:eastAsia="Times New Roman" w:hAnsi="Times New Roman" w:cs="Times New Roman"/>
                <w:sz w:val="20"/>
                <w:szCs w:val="20"/>
                <w:lang w:eastAsia="ru-RU"/>
              </w:rPr>
              <w:t>»</w:t>
            </w:r>
          </w:p>
          <w:p w14:paraId="34E66360" w14:textId="0C461521" w:rsidR="0046266D" w:rsidRDefault="00A123F9" w:rsidP="00A123F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4-5 лет</w:t>
            </w:r>
          </w:p>
        </w:tc>
        <w:tc>
          <w:tcPr>
            <w:tcW w:w="732" w:type="dxa"/>
            <w:tcBorders>
              <w:top w:val="single" w:sz="6" w:space="0" w:color="000000"/>
              <w:left w:val="single" w:sz="6" w:space="0" w:color="000000"/>
              <w:bottom w:val="single" w:sz="6" w:space="0" w:color="000000"/>
              <w:right w:val="single" w:sz="6" w:space="0" w:color="000000"/>
            </w:tcBorders>
            <w:vAlign w:val="center"/>
          </w:tcPr>
          <w:p w14:paraId="057F3B83" w14:textId="77777777" w:rsidR="0046266D" w:rsidRPr="00FA379B" w:rsidRDefault="0046266D" w:rsidP="00DA3E7F">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7D1AB7B3" w14:textId="77777777" w:rsidR="0046266D" w:rsidRPr="00FA379B" w:rsidRDefault="0046266D" w:rsidP="00DA3E7F">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5064731" w14:textId="23732B22" w:rsidR="0046266D" w:rsidRDefault="00A123F9"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276" w:type="dxa"/>
            <w:tcBorders>
              <w:top w:val="single" w:sz="6" w:space="0" w:color="000000"/>
              <w:left w:val="single" w:sz="6" w:space="0" w:color="000000"/>
              <w:bottom w:val="single" w:sz="6" w:space="0" w:color="000000"/>
              <w:right w:val="single" w:sz="6" w:space="0" w:color="000000"/>
            </w:tcBorders>
            <w:vAlign w:val="center"/>
          </w:tcPr>
          <w:p w14:paraId="5CE5CB56" w14:textId="77777777" w:rsidR="0046266D" w:rsidRPr="00FA379B" w:rsidRDefault="0046266D"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76B68658" w14:textId="77777777" w:rsidR="0046266D" w:rsidRPr="00FA379B" w:rsidRDefault="0046266D" w:rsidP="00DA3E7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34CD195" w14:textId="7FA73E77" w:rsidR="0046266D" w:rsidRDefault="00A123F9"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место</w:t>
            </w:r>
          </w:p>
        </w:tc>
      </w:tr>
      <w:tr w:rsidR="00A123F9" w:rsidRPr="00FA379B" w14:paraId="0880742B"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77EA9BAE" w14:textId="08D877E5" w:rsidR="00A123F9" w:rsidRPr="00FA379B" w:rsidRDefault="00C950AD" w:rsidP="00DA3E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261" w:type="dxa"/>
            <w:tcBorders>
              <w:top w:val="single" w:sz="6" w:space="0" w:color="000000"/>
              <w:left w:val="single" w:sz="4" w:space="0" w:color="auto"/>
              <w:bottom w:val="single" w:sz="6" w:space="0" w:color="000000"/>
              <w:right w:val="single" w:sz="6" w:space="0" w:color="000000"/>
            </w:tcBorders>
            <w:vAlign w:val="center"/>
          </w:tcPr>
          <w:p w14:paraId="7E6367EB" w14:textId="70D087D2" w:rsidR="00A123F9" w:rsidRDefault="00A123F9"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 Иван</w:t>
            </w:r>
          </w:p>
        </w:tc>
        <w:tc>
          <w:tcPr>
            <w:tcW w:w="1239" w:type="dxa"/>
            <w:tcBorders>
              <w:top w:val="single" w:sz="6" w:space="0" w:color="000000"/>
              <w:left w:val="single" w:sz="6" w:space="0" w:color="000000"/>
              <w:bottom w:val="single" w:sz="6" w:space="0" w:color="000000"/>
              <w:right w:val="single" w:sz="6" w:space="0" w:color="000000"/>
            </w:tcBorders>
            <w:vAlign w:val="center"/>
          </w:tcPr>
          <w:p w14:paraId="469694C9" w14:textId="77777777" w:rsidR="00A123F9" w:rsidRPr="00FA379B" w:rsidRDefault="00A123F9" w:rsidP="00DA3E7F">
            <w:pPr>
              <w:spacing w:after="0" w:line="240" w:lineRule="auto"/>
              <w:rPr>
                <w:rFonts w:ascii="Times New Roman" w:eastAsia="Times New Roman" w:hAnsi="Times New Roman" w:cs="Times New Roman"/>
                <w:sz w:val="20"/>
                <w:szCs w:val="20"/>
                <w:lang w:eastAsia="ru-RU"/>
              </w:rPr>
            </w:pPr>
          </w:p>
        </w:tc>
        <w:tc>
          <w:tcPr>
            <w:tcW w:w="1431" w:type="dxa"/>
            <w:tcBorders>
              <w:top w:val="single" w:sz="6" w:space="0" w:color="000000"/>
              <w:left w:val="single" w:sz="6" w:space="0" w:color="000000"/>
              <w:bottom w:val="single" w:sz="6" w:space="0" w:color="000000"/>
              <w:right w:val="single" w:sz="6" w:space="0" w:color="000000"/>
            </w:tcBorders>
            <w:vAlign w:val="center"/>
          </w:tcPr>
          <w:p w14:paraId="33FB6FE0" w14:textId="77777777" w:rsidR="00A123F9" w:rsidRDefault="00A123F9" w:rsidP="00A123F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Национальная борьба «</w:t>
            </w:r>
            <w:proofErr w:type="spellStart"/>
            <w:r>
              <w:rPr>
                <w:rFonts w:ascii="Times New Roman" w:eastAsia="Times New Roman" w:hAnsi="Times New Roman" w:cs="Times New Roman"/>
                <w:sz w:val="20"/>
                <w:szCs w:val="20"/>
                <w:lang w:eastAsia="ru-RU"/>
              </w:rPr>
              <w:t>Хуреш</w:t>
            </w:r>
            <w:proofErr w:type="spellEnd"/>
            <w:r>
              <w:rPr>
                <w:rFonts w:ascii="Times New Roman" w:eastAsia="Times New Roman" w:hAnsi="Times New Roman" w:cs="Times New Roman"/>
                <w:sz w:val="20"/>
                <w:szCs w:val="20"/>
                <w:lang w:eastAsia="ru-RU"/>
              </w:rPr>
              <w:t>»</w:t>
            </w:r>
          </w:p>
          <w:p w14:paraId="19D6CAF3" w14:textId="4FFFAF01" w:rsidR="00A123F9" w:rsidRDefault="00A123F9" w:rsidP="00A123F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4-5 лет</w:t>
            </w:r>
          </w:p>
        </w:tc>
        <w:tc>
          <w:tcPr>
            <w:tcW w:w="732" w:type="dxa"/>
            <w:tcBorders>
              <w:top w:val="single" w:sz="6" w:space="0" w:color="000000"/>
              <w:left w:val="single" w:sz="6" w:space="0" w:color="000000"/>
              <w:bottom w:val="single" w:sz="6" w:space="0" w:color="000000"/>
              <w:right w:val="single" w:sz="6" w:space="0" w:color="000000"/>
            </w:tcBorders>
            <w:vAlign w:val="center"/>
          </w:tcPr>
          <w:p w14:paraId="60347D47" w14:textId="77777777" w:rsidR="00A123F9" w:rsidRPr="00FA379B" w:rsidRDefault="00A123F9" w:rsidP="00DA3E7F">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58B7050D" w14:textId="77777777" w:rsidR="00A123F9" w:rsidRPr="00FA379B" w:rsidRDefault="00A123F9" w:rsidP="00DA3E7F">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049B205" w14:textId="1E7BF2B3" w:rsidR="00A123F9" w:rsidRDefault="00A123F9"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276" w:type="dxa"/>
            <w:tcBorders>
              <w:top w:val="single" w:sz="6" w:space="0" w:color="000000"/>
              <w:left w:val="single" w:sz="6" w:space="0" w:color="000000"/>
              <w:bottom w:val="single" w:sz="6" w:space="0" w:color="000000"/>
              <w:right w:val="single" w:sz="6" w:space="0" w:color="000000"/>
            </w:tcBorders>
            <w:vAlign w:val="center"/>
          </w:tcPr>
          <w:p w14:paraId="263F2BAE" w14:textId="77777777" w:rsidR="00A123F9" w:rsidRPr="00FA379B" w:rsidRDefault="00A123F9"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607B7F16" w14:textId="77777777" w:rsidR="00A123F9" w:rsidRPr="00FA379B" w:rsidRDefault="00A123F9" w:rsidP="00DA3E7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CC76527" w14:textId="70BE682E" w:rsidR="00A123F9" w:rsidRDefault="00A123F9"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место</w:t>
            </w:r>
          </w:p>
        </w:tc>
      </w:tr>
      <w:tr w:rsidR="00A123F9" w:rsidRPr="00FA379B" w14:paraId="64EEBB9D"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7415767E" w14:textId="02891EF1" w:rsidR="00A123F9" w:rsidRPr="00FA379B" w:rsidRDefault="00C950AD" w:rsidP="00DA3E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w:t>
            </w:r>
          </w:p>
        </w:tc>
        <w:tc>
          <w:tcPr>
            <w:tcW w:w="1261" w:type="dxa"/>
            <w:tcBorders>
              <w:top w:val="single" w:sz="6" w:space="0" w:color="000000"/>
              <w:left w:val="single" w:sz="4" w:space="0" w:color="auto"/>
              <w:bottom w:val="single" w:sz="6" w:space="0" w:color="000000"/>
              <w:right w:val="single" w:sz="6" w:space="0" w:color="000000"/>
            </w:tcBorders>
            <w:vAlign w:val="center"/>
          </w:tcPr>
          <w:p w14:paraId="766FC8AA" w14:textId="2DEFD0C2" w:rsidR="00A123F9" w:rsidRDefault="00A123F9" w:rsidP="00DA3E7F">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Чапчын</w:t>
            </w:r>
            <w:proofErr w:type="spellEnd"/>
            <w:r>
              <w:rPr>
                <w:rFonts w:ascii="Times New Roman" w:eastAsia="Times New Roman" w:hAnsi="Times New Roman" w:cs="Times New Roman"/>
                <w:sz w:val="20"/>
                <w:szCs w:val="20"/>
                <w:lang w:eastAsia="ru-RU"/>
              </w:rPr>
              <w:t xml:space="preserve"> Айран</w:t>
            </w:r>
          </w:p>
        </w:tc>
        <w:tc>
          <w:tcPr>
            <w:tcW w:w="1239" w:type="dxa"/>
            <w:tcBorders>
              <w:top w:val="single" w:sz="6" w:space="0" w:color="000000"/>
              <w:left w:val="single" w:sz="6" w:space="0" w:color="000000"/>
              <w:bottom w:val="single" w:sz="6" w:space="0" w:color="000000"/>
              <w:right w:val="single" w:sz="6" w:space="0" w:color="000000"/>
            </w:tcBorders>
            <w:vAlign w:val="center"/>
          </w:tcPr>
          <w:p w14:paraId="39721C91" w14:textId="49DDBDCB" w:rsidR="00A123F9" w:rsidRPr="00FA379B" w:rsidRDefault="00D35BF6"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подготовительная</w:t>
            </w:r>
          </w:p>
        </w:tc>
        <w:tc>
          <w:tcPr>
            <w:tcW w:w="1431" w:type="dxa"/>
            <w:tcBorders>
              <w:top w:val="single" w:sz="6" w:space="0" w:color="000000"/>
              <w:left w:val="single" w:sz="6" w:space="0" w:color="000000"/>
              <w:bottom w:val="single" w:sz="6" w:space="0" w:color="000000"/>
              <w:right w:val="single" w:sz="6" w:space="0" w:color="000000"/>
            </w:tcBorders>
            <w:vAlign w:val="center"/>
          </w:tcPr>
          <w:p w14:paraId="5DD1C497" w14:textId="77777777" w:rsidR="00A123F9" w:rsidRDefault="00A123F9" w:rsidP="00A123F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Национальная борьба «</w:t>
            </w:r>
            <w:proofErr w:type="spellStart"/>
            <w:r>
              <w:rPr>
                <w:rFonts w:ascii="Times New Roman" w:eastAsia="Times New Roman" w:hAnsi="Times New Roman" w:cs="Times New Roman"/>
                <w:sz w:val="20"/>
                <w:szCs w:val="20"/>
                <w:lang w:eastAsia="ru-RU"/>
              </w:rPr>
              <w:t>Хуреш</w:t>
            </w:r>
            <w:proofErr w:type="spellEnd"/>
            <w:r>
              <w:rPr>
                <w:rFonts w:ascii="Times New Roman" w:eastAsia="Times New Roman" w:hAnsi="Times New Roman" w:cs="Times New Roman"/>
                <w:sz w:val="20"/>
                <w:szCs w:val="20"/>
                <w:lang w:eastAsia="ru-RU"/>
              </w:rPr>
              <w:t>»</w:t>
            </w:r>
          </w:p>
          <w:p w14:paraId="69BEB56C" w14:textId="536FC4DF" w:rsidR="00A123F9" w:rsidRDefault="00A123F9" w:rsidP="00A123F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5-6 лет</w:t>
            </w:r>
          </w:p>
        </w:tc>
        <w:tc>
          <w:tcPr>
            <w:tcW w:w="732" w:type="dxa"/>
            <w:tcBorders>
              <w:top w:val="single" w:sz="6" w:space="0" w:color="000000"/>
              <w:left w:val="single" w:sz="6" w:space="0" w:color="000000"/>
              <w:bottom w:val="single" w:sz="6" w:space="0" w:color="000000"/>
              <w:right w:val="single" w:sz="6" w:space="0" w:color="000000"/>
            </w:tcBorders>
            <w:vAlign w:val="center"/>
          </w:tcPr>
          <w:p w14:paraId="5442ECC4" w14:textId="77777777" w:rsidR="00A123F9" w:rsidRPr="00FA379B" w:rsidRDefault="00A123F9" w:rsidP="00DA3E7F">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2681F0B3" w14:textId="77777777" w:rsidR="00A123F9" w:rsidRPr="00FA379B" w:rsidRDefault="00A123F9" w:rsidP="00DA3E7F">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1FBC02B" w14:textId="3704A83F" w:rsidR="00A123F9" w:rsidRDefault="00A123F9"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276" w:type="dxa"/>
            <w:tcBorders>
              <w:top w:val="single" w:sz="6" w:space="0" w:color="000000"/>
              <w:left w:val="single" w:sz="6" w:space="0" w:color="000000"/>
              <w:bottom w:val="single" w:sz="6" w:space="0" w:color="000000"/>
              <w:right w:val="single" w:sz="6" w:space="0" w:color="000000"/>
            </w:tcBorders>
            <w:vAlign w:val="center"/>
          </w:tcPr>
          <w:p w14:paraId="120813DB" w14:textId="77777777" w:rsidR="00A123F9" w:rsidRPr="00FA379B" w:rsidRDefault="00A123F9"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5AEE710E" w14:textId="77777777" w:rsidR="00A123F9" w:rsidRPr="00FA379B" w:rsidRDefault="00A123F9" w:rsidP="00DA3E7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873FE48" w14:textId="256B8E62" w:rsidR="00A123F9" w:rsidRDefault="00A123F9"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место</w:t>
            </w:r>
          </w:p>
        </w:tc>
      </w:tr>
      <w:tr w:rsidR="00A123F9" w:rsidRPr="00FA379B" w14:paraId="4DC966E9"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200EFB3E" w14:textId="54ACE414" w:rsidR="00A123F9" w:rsidRPr="00FA379B" w:rsidRDefault="00C950AD" w:rsidP="00DA3E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261" w:type="dxa"/>
            <w:tcBorders>
              <w:top w:val="single" w:sz="6" w:space="0" w:color="000000"/>
              <w:left w:val="single" w:sz="4" w:space="0" w:color="auto"/>
              <w:bottom w:val="single" w:sz="6" w:space="0" w:color="000000"/>
              <w:right w:val="single" w:sz="6" w:space="0" w:color="000000"/>
            </w:tcBorders>
            <w:vAlign w:val="center"/>
          </w:tcPr>
          <w:p w14:paraId="79C94F17" w14:textId="64B2CF60" w:rsidR="00A123F9" w:rsidRDefault="00A123F9"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Сат </w:t>
            </w:r>
            <w:proofErr w:type="spellStart"/>
            <w:r>
              <w:rPr>
                <w:rFonts w:ascii="Times New Roman" w:eastAsia="Times New Roman" w:hAnsi="Times New Roman" w:cs="Times New Roman"/>
                <w:sz w:val="20"/>
                <w:szCs w:val="20"/>
                <w:lang w:eastAsia="ru-RU"/>
              </w:rPr>
              <w:t>Эртине</w:t>
            </w:r>
            <w:proofErr w:type="spellEnd"/>
          </w:p>
        </w:tc>
        <w:tc>
          <w:tcPr>
            <w:tcW w:w="1239" w:type="dxa"/>
            <w:tcBorders>
              <w:top w:val="single" w:sz="6" w:space="0" w:color="000000"/>
              <w:left w:val="single" w:sz="6" w:space="0" w:color="000000"/>
              <w:bottom w:val="single" w:sz="6" w:space="0" w:color="000000"/>
              <w:right w:val="single" w:sz="6" w:space="0" w:color="000000"/>
            </w:tcBorders>
            <w:vAlign w:val="center"/>
          </w:tcPr>
          <w:p w14:paraId="3AEC0FD4" w14:textId="5AC6FF38" w:rsidR="00A123F9" w:rsidRPr="00FA379B" w:rsidRDefault="00D35BF6"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подготовительная</w:t>
            </w:r>
          </w:p>
        </w:tc>
        <w:tc>
          <w:tcPr>
            <w:tcW w:w="1431" w:type="dxa"/>
            <w:tcBorders>
              <w:top w:val="single" w:sz="6" w:space="0" w:color="000000"/>
              <w:left w:val="single" w:sz="6" w:space="0" w:color="000000"/>
              <w:bottom w:val="single" w:sz="6" w:space="0" w:color="000000"/>
              <w:right w:val="single" w:sz="6" w:space="0" w:color="000000"/>
            </w:tcBorders>
            <w:vAlign w:val="center"/>
          </w:tcPr>
          <w:p w14:paraId="12609E29" w14:textId="77777777" w:rsidR="00A123F9" w:rsidRDefault="00A123F9" w:rsidP="00A123F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Национальная борьба «</w:t>
            </w:r>
            <w:proofErr w:type="spellStart"/>
            <w:r>
              <w:rPr>
                <w:rFonts w:ascii="Times New Roman" w:eastAsia="Times New Roman" w:hAnsi="Times New Roman" w:cs="Times New Roman"/>
                <w:sz w:val="20"/>
                <w:szCs w:val="20"/>
                <w:lang w:eastAsia="ru-RU"/>
              </w:rPr>
              <w:t>Хуреш</w:t>
            </w:r>
            <w:proofErr w:type="spellEnd"/>
            <w:r>
              <w:rPr>
                <w:rFonts w:ascii="Times New Roman" w:eastAsia="Times New Roman" w:hAnsi="Times New Roman" w:cs="Times New Roman"/>
                <w:sz w:val="20"/>
                <w:szCs w:val="20"/>
                <w:lang w:eastAsia="ru-RU"/>
              </w:rPr>
              <w:t>»</w:t>
            </w:r>
          </w:p>
          <w:p w14:paraId="0D281634" w14:textId="1FA03D06" w:rsidR="00A123F9" w:rsidRDefault="00A123F9" w:rsidP="00A123F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5-6 лет</w:t>
            </w:r>
          </w:p>
        </w:tc>
        <w:tc>
          <w:tcPr>
            <w:tcW w:w="732" w:type="dxa"/>
            <w:tcBorders>
              <w:top w:val="single" w:sz="6" w:space="0" w:color="000000"/>
              <w:left w:val="single" w:sz="6" w:space="0" w:color="000000"/>
              <w:bottom w:val="single" w:sz="6" w:space="0" w:color="000000"/>
              <w:right w:val="single" w:sz="6" w:space="0" w:color="000000"/>
            </w:tcBorders>
            <w:vAlign w:val="center"/>
          </w:tcPr>
          <w:p w14:paraId="55E888BB" w14:textId="77777777" w:rsidR="00A123F9" w:rsidRPr="00FA379B" w:rsidRDefault="00A123F9" w:rsidP="00DA3E7F">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54D23E7B" w14:textId="77777777" w:rsidR="00A123F9" w:rsidRPr="00FA379B" w:rsidRDefault="00A123F9" w:rsidP="00DA3E7F">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0B3D8A4" w14:textId="57504E9D" w:rsidR="00A123F9" w:rsidRDefault="00A123F9"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276" w:type="dxa"/>
            <w:tcBorders>
              <w:top w:val="single" w:sz="6" w:space="0" w:color="000000"/>
              <w:left w:val="single" w:sz="6" w:space="0" w:color="000000"/>
              <w:bottom w:val="single" w:sz="6" w:space="0" w:color="000000"/>
              <w:right w:val="single" w:sz="6" w:space="0" w:color="000000"/>
            </w:tcBorders>
            <w:vAlign w:val="center"/>
          </w:tcPr>
          <w:p w14:paraId="2E8ACAE5" w14:textId="77777777" w:rsidR="00A123F9" w:rsidRPr="00FA379B" w:rsidRDefault="00A123F9"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1D967954" w14:textId="77777777" w:rsidR="00A123F9" w:rsidRPr="00FA379B" w:rsidRDefault="00A123F9" w:rsidP="00DA3E7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0B93F98" w14:textId="22D8BC5F" w:rsidR="00A123F9" w:rsidRDefault="00A123F9"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место</w:t>
            </w:r>
          </w:p>
        </w:tc>
      </w:tr>
      <w:tr w:rsidR="00A123F9" w:rsidRPr="00FA379B" w14:paraId="587EDE21" w14:textId="77777777" w:rsidTr="00581E8C">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348FE45E" w14:textId="099F6E01" w:rsidR="00A123F9" w:rsidRPr="00FA379B" w:rsidRDefault="00C950AD" w:rsidP="00DA3E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261" w:type="dxa"/>
            <w:tcBorders>
              <w:top w:val="single" w:sz="6" w:space="0" w:color="000000"/>
              <w:left w:val="single" w:sz="4" w:space="0" w:color="auto"/>
              <w:bottom w:val="single" w:sz="6" w:space="0" w:color="000000"/>
              <w:right w:val="single" w:sz="6" w:space="0" w:color="000000"/>
            </w:tcBorders>
            <w:vAlign w:val="center"/>
          </w:tcPr>
          <w:p w14:paraId="0F38BBD3" w14:textId="12D8222E" w:rsidR="00A123F9" w:rsidRDefault="00A123F9" w:rsidP="00DA3E7F">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Бырат</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Алдын</w:t>
            </w:r>
            <w:proofErr w:type="spellEnd"/>
            <w:r>
              <w:rPr>
                <w:rFonts w:ascii="Times New Roman" w:eastAsia="Times New Roman" w:hAnsi="Times New Roman" w:cs="Times New Roman"/>
                <w:sz w:val="20"/>
                <w:szCs w:val="20"/>
                <w:lang w:eastAsia="ru-RU"/>
              </w:rPr>
              <w:t>-Сай</w:t>
            </w:r>
          </w:p>
        </w:tc>
        <w:tc>
          <w:tcPr>
            <w:tcW w:w="1239" w:type="dxa"/>
            <w:tcBorders>
              <w:top w:val="single" w:sz="6" w:space="0" w:color="000000"/>
              <w:left w:val="single" w:sz="6" w:space="0" w:color="000000"/>
              <w:bottom w:val="single" w:sz="6" w:space="0" w:color="000000"/>
              <w:right w:val="single" w:sz="6" w:space="0" w:color="000000"/>
            </w:tcBorders>
            <w:vAlign w:val="center"/>
          </w:tcPr>
          <w:p w14:paraId="0E8A40AF" w14:textId="77777777" w:rsidR="00A123F9" w:rsidRPr="00FA379B" w:rsidRDefault="00A123F9" w:rsidP="00DA3E7F">
            <w:pPr>
              <w:spacing w:after="0" w:line="240" w:lineRule="auto"/>
              <w:rPr>
                <w:rFonts w:ascii="Times New Roman" w:eastAsia="Times New Roman" w:hAnsi="Times New Roman" w:cs="Times New Roman"/>
                <w:sz w:val="20"/>
                <w:szCs w:val="20"/>
                <w:lang w:eastAsia="ru-RU"/>
              </w:rPr>
            </w:pPr>
          </w:p>
        </w:tc>
        <w:tc>
          <w:tcPr>
            <w:tcW w:w="1431" w:type="dxa"/>
            <w:tcBorders>
              <w:top w:val="single" w:sz="6" w:space="0" w:color="000000"/>
              <w:left w:val="single" w:sz="6" w:space="0" w:color="000000"/>
              <w:bottom w:val="single" w:sz="6" w:space="0" w:color="000000"/>
              <w:right w:val="single" w:sz="6" w:space="0" w:color="000000"/>
            </w:tcBorders>
            <w:vAlign w:val="center"/>
          </w:tcPr>
          <w:p w14:paraId="68E0216F" w14:textId="66DA17A0" w:rsidR="00A123F9" w:rsidRDefault="00A123F9" w:rsidP="00A123F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Конкурс песенного творчества «</w:t>
            </w:r>
            <w:proofErr w:type="spellStart"/>
            <w:r>
              <w:rPr>
                <w:rFonts w:ascii="Times New Roman" w:eastAsia="Times New Roman" w:hAnsi="Times New Roman" w:cs="Times New Roman"/>
                <w:sz w:val="20"/>
                <w:szCs w:val="20"/>
                <w:lang w:eastAsia="ru-RU"/>
              </w:rPr>
              <w:t>Хамнаарак</w:t>
            </w:r>
            <w:proofErr w:type="spellEnd"/>
            <w:r>
              <w:rPr>
                <w:rFonts w:ascii="Times New Roman" w:eastAsia="Times New Roman" w:hAnsi="Times New Roman" w:cs="Times New Roman"/>
                <w:sz w:val="20"/>
                <w:szCs w:val="20"/>
                <w:lang w:eastAsia="ru-RU"/>
              </w:rPr>
              <w:t>»</w:t>
            </w:r>
          </w:p>
        </w:tc>
        <w:tc>
          <w:tcPr>
            <w:tcW w:w="732" w:type="dxa"/>
            <w:tcBorders>
              <w:top w:val="single" w:sz="6" w:space="0" w:color="000000"/>
              <w:left w:val="single" w:sz="6" w:space="0" w:color="000000"/>
              <w:bottom w:val="single" w:sz="6" w:space="0" w:color="000000"/>
              <w:right w:val="single" w:sz="6" w:space="0" w:color="000000"/>
            </w:tcBorders>
            <w:vAlign w:val="center"/>
          </w:tcPr>
          <w:p w14:paraId="796F9170" w14:textId="77777777" w:rsidR="00A123F9" w:rsidRPr="00FA379B" w:rsidRDefault="00A123F9" w:rsidP="00DA3E7F">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482B6807" w14:textId="77777777" w:rsidR="00A123F9" w:rsidRPr="00FA379B" w:rsidRDefault="00A123F9" w:rsidP="00DA3E7F">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442B593" w14:textId="7E52B46A" w:rsidR="00A123F9" w:rsidRDefault="00A123F9"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276" w:type="dxa"/>
            <w:tcBorders>
              <w:top w:val="single" w:sz="6" w:space="0" w:color="000000"/>
              <w:left w:val="single" w:sz="6" w:space="0" w:color="000000"/>
              <w:bottom w:val="single" w:sz="6" w:space="0" w:color="000000"/>
              <w:right w:val="single" w:sz="6" w:space="0" w:color="000000"/>
            </w:tcBorders>
            <w:vAlign w:val="center"/>
          </w:tcPr>
          <w:p w14:paraId="4E3CAADC" w14:textId="77777777" w:rsidR="00A123F9" w:rsidRPr="00FA379B" w:rsidRDefault="00A123F9" w:rsidP="00DA3E7F">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08738754" w14:textId="77777777" w:rsidR="00A123F9" w:rsidRPr="00FA379B" w:rsidRDefault="00A123F9" w:rsidP="00DA3E7F">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31B46FB" w14:textId="60146B0C" w:rsidR="00A123F9" w:rsidRDefault="00A123F9" w:rsidP="00DA3E7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место</w:t>
            </w:r>
          </w:p>
        </w:tc>
      </w:tr>
      <w:bookmarkEnd w:id="4"/>
    </w:tbl>
    <w:p w14:paraId="0C1AD1C2" w14:textId="3FE5D003" w:rsidR="00FA379B" w:rsidRDefault="00FA379B" w:rsidP="00FA379B">
      <w:pPr>
        <w:spacing w:after="0" w:line="360" w:lineRule="auto"/>
        <w:jc w:val="both"/>
        <w:rPr>
          <w:rFonts w:ascii="Times New Roman" w:eastAsia="Times New Roman" w:hAnsi="Times New Roman" w:cs="Times New Roman"/>
          <w:color w:val="000000"/>
          <w:sz w:val="24"/>
          <w:szCs w:val="24"/>
          <w:lang w:eastAsia="ru-RU"/>
        </w:rPr>
      </w:pPr>
    </w:p>
    <w:p w14:paraId="430D9E4B" w14:textId="51CE0873" w:rsidR="00C73480" w:rsidRPr="00B83A14" w:rsidRDefault="00C73480" w:rsidP="00B83A14">
      <w:pPr>
        <w:pStyle w:val="a3"/>
        <w:numPr>
          <w:ilvl w:val="0"/>
          <w:numId w:val="6"/>
        </w:numPr>
        <w:spacing w:after="0" w:line="360" w:lineRule="auto"/>
        <w:jc w:val="both"/>
        <w:rPr>
          <w:rFonts w:ascii="Times New Roman" w:eastAsia="Times New Roman" w:hAnsi="Times New Roman" w:cs="Times New Roman"/>
          <w:b/>
          <w:bCs/>
          <w:color w:val="000000"/>
          <w:sz w:val="24"/>
          <w:szCs w:val="24"/>
          <w:lang w:eastAsia="ru-RU"/>
        </w:rPr>
      </w:pPr>
      <w:r w:rsidRPr="00B83A14">
        <w:rPr>
          <w:rFonts w:ascii="Times New Roman" w:eastAsia="Times New Roman" w:hAnsi="Times New Roman" w:cs="Times New Roman"/>
          <w:b/>
          <w:bCs/>
          <w:color w:val="000000"/>
          <w:sz w:val="24"/>
          <w:szCs w:val="24"/>
          <w:lang w:eastAsia="ru-RU"/>
        </w:rPr>
        <w:t>Участие педагогов в всероссийских, региональных, муниципальных конкурсах за текущий год</w:t>
      </w:r>
    </w:p>
    <w:tbl>
      <w:tblPr>
        <w:tblW w:w="10632" w:type="dxa"/>
        <w:tblInd w:w="-694" w:type="dxa"/>
        <w:tblLayout w:type="fixed"/>
        <w:tblCellMar>
          <w:top w:w="15" w:type="dxa"/>
          <w:left w:w="15" w:type="dxa"/>
          <w:bottom w:w="15" w:type="dxa"/>
          <w:right w:w="15" w:type="dxa"/>
        </w:tblCellMar>
        <w:tblLook w:val="04A0" w:firstRow="1" w:lastRow="0" w:firstColumn="1" w:lastColumn="0" w:noHBand="0" w:noVBand="1"/>
      </w:tblPr>
      <w:tblGrid>
        <w:gridCol w:w="441"/>
        <w:gridCol w:w="1261"/>
        <w:gridCol w:w="1239"/>
        <w:gridCol w:w="1431"/>
        <w:gridCol w:w="732"/>
        <w:gridCol w:w="1394"/>
        <w:gridCol w:w="567"/>
        <w:gridCol w:w="1276"/>
        <w:gridCol w:w="732"/>
        <w:gridCol w:w="1559"/>
      </w:tblGrid>
      <w:tr w:rsidR="00C73480" w:rsidRPr="00C73480" w14:paraId="4A40237D" w14:textId="77777777" w:rsidTr="00DA3E7F">
        <w:trPr>
          <w:trHeight w:val="630"/>
        </w:trPr>
        <w:tc>
          <w:tcPr>
            <w:tcW w:w="441" w:type="dxa"/>
            <w:tcBorders>
              <w:top w:val="single" w:sz="6" w:space="0" w:color="000000"/>
              <w:left w:val="single" w:sz="6" w:space="0" w:color="000000"/>
              <w:bottom w:val="single" w:sz="6" w:space="0" w:color="000000"/>
              <w:right w:val="single" w:sz="4" w:space="0" w:color="auto"/>
            </w:tcBorders>
            <w:shd w:val="clear" w:color="auto" w:fill="FFFF00"/>
            <w:vAlign w:val="center"/>
            <w:hideMark/>
          </w:tcPr>
          <w:p w14:paraId="1405A5B3" w14:textId="77777777" w:rsidR="00C73480" w:rsidRPr="00C73480" w:rsidRDefault="00C73480" w:rsidP="00C73480">
            <w:pPr>
              <w:spacing w:after="0" w:line="240" w:lineRule="auto"/>
              <w:rPr>
                <w:rFonts w:ascii="Times New Roman" w:eastAsia="Times New Roman" w:hAnsi="Times New Roman" w:cs="Times New Roman"/>
                <w:color w:val="000000"/>
                <w:sz w:val="24"/>
                <w:szCs w:val="24"/>
                <w:lang w:eastAsia="ru-RU"/>
              </w:rPr>
            </w:pPr>
            <w:r w:rsidRPr="00C73480">
              <w:rPr>
                <w:rFonts w:ascii="Times New Roman" w:eastAsia="Times New Roman" w:hAnsi="Times New Roman" w:cs="Times New Roman"/>
                <w:color w:val="000000"/>
                <w:sz w:val="24"/>
                <w:szCs w:val="24"/>
                <w:lang w:eastAsia="ru-RU"/>
              </w:rPr>
              <w:t>№</w:t>
            </w:r>
          </w:p>
        </w:tc>
        <w:tc>
          <w:tcPr>
            <w:tcW w:w="1261" w:type="dxa"/>
            <w:tcBorders>
              <w:top w:val="single" w:sz="6" w:space="0" w:color="000000"/>
              <w:left w:val="single" w:sz="4" w:space="0" w:color="auto"/>
              <w:bottom w:val="single" w:sz="6" w:space="0" w:color="000000"/>
              <w:right w:val="single" w:sz="6" w:space="0" w:color="000000"/>
            </w:tcBorders>
            <w:shd w:val="clear" w:color="auto" w:fill="FFFF00"/>
            <w:vAlign w:val="center"/>
          </w:tcPr>
          <w:p w14:paraId="37B277CE" w14:textId="77777777" w:rsidR="00C73480" w:rsidRPr="00C73480" w:rsidRDefault="00C73480" w:rsidP="00C73480">
            <w:pPr>
              <w:spacing w:after="0" w:line="240" w:lineRule="auto"/>
              <w:rPr>
                <w:rFonts w:ascii="Times New Roman" w:eastAsia="Times New Roman" w:hAnsi="Times New Roman" w:cs="Times New Roman"/>
                <w:color w:val="000000"/>
                <w:sz w:val="24"/>
                <w:szCs w:val="24"/>
                <w:lang w:eastAsia="ru-RU"/>
              </w:rPr>
            </w:pPr>
            <w:r w:rsidRPr="00C73480">
              <w:rPr>
                <w:rFonts w:ascii="Times New Roman" w:eastAsia="Times New Roman" w:hAnsi="Times New Roman" w:cs="Times New Roman"/>
                <w:color w:val="000000"/>
                <w:sz w:val="24"/>
                <w:szCs w:val="24"/>
                <w:lang w:eastAsia="ru-RU"/>
              </w:rPr>
              <w:t>Фамилия, имя, отчество</w:t>
            </w:r>
          </w:p>
        </w:tc>
        <w:tc>
          <w:tcPr>
            <w:tcW w:w="1239"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54AAE104" w14:textId="77777777" w:rsidR="00C73480" w:rsidRPr="00C73480" w:rsidRDefault="00C73480" w:rsidP="00C73480">
            <w:pPr>
              <w:spacing w:after="0" w:line="240" w:lineRule="auto"/>
              <w:rPr>
                <w:rFonts w:ascii="Times New Roman" w:eastAsia="Times New Roman" w:hAnsi="Times New Roman" w:cs="Times New Roman"/>
                <w:color w:val="000000"/>
                <w:sz w:val="24"/>
                <w:szCs w:val="24"/>
                <w:lang w:eastAsia="ru-RU"/>
              </w:rPr>
            </w:pPr>
            <w:r w:rsidRPr="00C73480">
              <w:rPr>
                <w:rFonts w:ascii="Times New Roman" w:eastAsia="Times New Roman" w:hAnsi="Times New Roman" w:cs="Times New Roman"/>
                <w:color w:val="000000"/>
                <w:sz w:val="24"/>
                <w:szCs w:val="24"/>
                <w:lang w:eastAsia="ru-RU"/>
              </w:rPr>
              <w:t>должность</w:t>
            </w:r>
          </w:p>
        </w:tc>
        <w:tc>
          <w:tcPr>
            <w:tcW w:w="7691" w:type="dxa"/>
            <w:gridSpan w:val="7"/>
            <w:tcBorders>
              <w:top w:val="single" w:sz="6" w:space="0" w:color="000000"/>
              <w:left w:val="single" w:sz="6" w:space="0" w:color="000000"/>
              <w:bottom w:val="single" w:sz="6" w:space="0" w:color="000000"/>
              <w:right w:val="single" w:sz="4" w:space="0" w:color="auto"/>
            </w:tcBorders>
            <w:shd w:val="clear" w:color="auto" w:fill="FFFF00"/>
            <w:vAlign w:val="center"/>
            <w:hideMark/>
          </w:tcPr>
          <w:p w14:paraId="3A8745B9" w14:textId="77777777" w:rsidR="00C73480" w:rsidRPr="00C73480" w:rsidRDefault="00C73480" w:rsidP="00C73480">
            <w:pPr>
              <w:spacing w:after="0" w:line="240" w:lineRule="auto"/>
              <w:jc w:val="center"/>
              <w:rPr>
                <w:rFonts w:ascii="Times New Roman" w:eastAsia="Times New Roman" w:hAnsi="Times New Roman" w:cs="Times New Roman"/>
                <w:color w:val="000000"/>
                <w:sz w:val="24"/>
                <w:szCs w:val="24"/>
                <w:lang w:eastAsia="ru-RU"/>
              </w:rPr>
            </w:pPr>
            <w:r w:rsidRPr="00C73480">
              <w:rPr>
                <w:rFonts w:ascii="Times New Roman" w:eastAsia="Times New Roman" w:hAnsi="Times New Roman" w:cs="Times New Roman"/>
                <w:color w:val="000000"/>
                <w:sz w:val="24"/>
                <w:szCs w:val="24"/>
                <w:lang w:eastAsia="ru-RU"/>
              </w:rPr>
              <w:t xml:space="preserve">Победители и призеры, лауреаты мероприятия по уровням* </w:t>
            </w:r>
          </w:p>
          <w:p w14:paraId="728A99EE" w14:textId="77777777" w:rsidR="00C73480" w:rsidRPr="00C73480" w:rsidRDefault="00C73480" w:rsidP="00C73480">
            <w:pPr>
              <w:spacing w:after="0" w:line="240" w:lineRule="auto"/>
              <w:jc w:val="center"/>
              <w:rPr>
                <w:rFonts w:ascii="Times New Roman" w:eastAsia="Times New Roman" w:hAnsi="Times New Roman" w:cs="Times New Roman"/>
                <w:color w:val="000000"/>
                <w:sz w:val="24"/>
                <w:szCs w:val="24"/>
                <w:lang w:eastAsia="ru-RU"/>
              </w:rPr>
            </w:pPr>
            <w:r w:rsidRPr="00C73480">
              <w:rPr>
                <w:rFonts w:ascii="Times New Roman" w:eastAsia="Times New Roman" w:hAnsi="Times New Roman" w:cs="Times New Roman"/>
                <w:color w:val="000000"/>
                <w:sz w:val="24"/>
                <w:szCs w:val="24"/>
                <w:lang w:eastAsia="ru-RU"/>
              </w:rPr>
              <w:t>за 2020-2021 учебный год</w:t>
            </w:r>
          </w:p>
        </w:tc>
      </w:tr>
      <w:tr w:rsidR="00C73480" w:rsidRPr="00C73480" w14:paraId="5B2ED7D5" w14:textId="77777777" w:rsidTr="00DA3E7F">
        <w:trPr>
          <w:trHeight w:val="255"/>
        </w:trPr>
        <w:tc>
          <w:tcPr>
            <w:tcW w:w="441" w:type="dxa"/>
            <w:tcBorders>
              <w:top w:val="single" w:sz="6" w:space="0" w:color="000000"/>
              <w:left w:val="single" w:sz="6" w:space="0" w:color="000000"/>
              <w:bottom w:val="single" w:sz="6" w:space="0" w:color="000000"/>
              <w:right w:val="single" w:sz="4" w:space="0" w:color="auto"/>
            </w:tcBorders>
            <w:shd w:val="clear" w:color="auto" w:fill="FFFF00"/>
            <w:vAlign w:val="center"/>
            <w:hideMark/>
          </w:tcPr>
          <w:p w14:paraId="199E5F22" w14:textId="77777777" w:rsidR="00C73480" w:rsidRPr="00C73480" w:rsidRDefault="00C73480" w:rsidP="00C73480">
            <w:pPr>
              <w:spacing w:after="0" w:line="240" w:lineRule="auto"/>
              <w:rPr>
                <w:rFonts w:ascii="Times New Roman" w:eastAsia="Times New Roman" w:hAnsi="Times New Roman" w:cs="Times New Roman"/>
                <w:color w:val="000000"/>
                <w:sz w:val="24"/>
                <w:szCs w:val="24"/>
                <w:lang w:eastAsia="ru-RU"/>
              </w:rPr>
            </w:pPr>
            <w:r w:rsidRPr="00C73480">
              <w:rPr>
                <w:rFonts w:ascii="Times New Roman" w:eastAsia="Times New Roman" w:hAnsi="Times New Roman" w:cs="Times New Roman"/>
                <w:color w:val="000000"/>
                <w:sz w:val="24"/>
                <w:szCs w:val="24"/>
                <w:lang w:eastAsia="ru-RU"/>
              </w:rPr>
              <w:t> </w:t>
            </w:r>
          </w:p>
        </w:tc>
        <w:tc>
          <w:tcPr>
            <w:tcW w:w="1261" w:type="dxa"/>
            <w:tcBorders>
              <w:top w:val="single" w:sz="6" w:space="0" w:color="000000"/>
              <w:left w:val="single" w:sz="4" w:space="0" w:color="auto"/>
              <w:bottom w:val="single" w:sz="6" w:space="0" w:color="000000"/>
              <w:right w:val="single" w:sz="6" w:space="0" w:color="000000"/>
            </w:tcBorders>
            <w:shd w:val="clear" w:color="auto" w:fill="FFFF00"/>
            <w:vAlign w:val="center"/>
          </w:tcPr>
          <w:p w14:paraId="6BB46454" w14:textId="77777777" w:rsidR="00C73480" w:rsidRPr="00C73480" w:rsidRDefault="00C73480" w:rsidP="00C73480">
            <w:pPr>
              <w:spacing w:after="0" w:line="240" w:lineRule="auto"/>
              <w:rPr>
                <w:rFonts w:ascii="Times New Roman" w:eastAsia="Times New Roman" w:hAnsi="Times New Roman" w:cs="Times New Roman"/>
                <w:color w:val="000000"/>
                <w:sz w:val="24"/>
                <w:szCs w:val="24"/>
                <w:lang w:eastAsia="ru-RU"/>
              </w:rPr>
            </w:pPr>
            <w:r w:rsidRPr="00C73480">
              <w:rPr>
                <w:rFonts w:ascii="Times New Roman" w:eastAsia="Times New Roman" w:hAnsi="Times New Roman" w:cs="Times New Roman"/>
                <w:color w:val="000000"/>
                <w:sz w:val="24"/>
                <w:szCs w:val="24"/>
                <w:lang w:eastAsia="ru-RU"/>
              </w:rPr>
              <w:t> </w:t>
            </w:r>
          </w:p>
        </w:tc>
        <w:tc>
          <w:tcPr>
            <w:tcW w:w="1239"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0279E793" w14:textId="77777777" w:rsidR="00C73480" w:rsidRPr="00C73480" w:rsidRDefault="00C73480" w:rsidP="00C73480">
            <w:pPr>
              <w:spacing w:after="0" w:line="240" w:lineRule="auto"/>
              <w:rPr>
                <w:rFonts w:ascii="Times New Roman" w:eastAsia="Times New Roman" w:hAnsi="Times New Roman" w:cs="Times New Roman"/>
                <w:color w:val="000000"/>
                <w:sz w:val="24"/>
                <w:szCs w:val="24"/>
                <w:lang w:eastAsia="ru-RU"/>
              </w:rPr>
            </w:pPr>
            <w:r w:rsidRPr="00C73480">
              <w:rPr>
                <w:rFonts w:ascii="Times New Roman" w:eastAsia="Times New Roman" w:hAnsi="Times New Roman" w:cs="Times New Roman"/>
                <w:color w:val="000000"/>
                <w:sz w:val="24"/>
                <w:szCs w:val="24"/>
                <w:lang w:eastAsia="ru-RU"/>
              </w:rPr>
              <w:t> </w:t>
            </w:r>
          </w:p>
        </w:tc>
        <w:tc>
          <w:tcPr>
            <w:tcW w:w="1431"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19B5AC06" w14:textId="77777777" w:rsidR="00C73480" w:rsidRPr="00C73480" w:rsidRDefault="00C73480" w:rsidP="00C73480">
            <w:pPr>
              <w:spacing w:after="0" w:line="240" w:lineRule="auto"/>
              <w:rPr>
                <w:rFonts w:ascii="Times New Roman" w:eastAsia="Times New Roman" w:hAnsi="Times New Roman" w:cs="Times New Roman"/>
                <w:color w:val="000000"/>
                <w:sz w:val="24"/>
                <w:szCs w:val="24"/>
                <w:lang w:eastAsia="ru-RU"/>
              </w:rPr>
            </w:pPr>
            <w:r w:rsidRPr="00C73480">
              <w:rPr>
                <w:rFonts w:ascii="Times New Roman" w:eastAsia="Times New Roman" w:hAnsi="Times New Roman" w:cs="Times New Roman"/>
                <w:color w:val="000000"/>
                <w:sz w:val="24"/>
                <w:szCs w:val="24"/>
                <w:lang w:eastAsia="ru-RU"/>
              </w:rPr>
              <w:t>муниципальный</w:t>
            </w:r>
          </w:p>
        </w:tc>
        <w:tc>
          <w:tcPr>
            <w:tcW w:w="732"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69952FCE" w14:textId="77777777" w:rsidR="00C73480" w:rsidRPr="00C73480" w:rsidRDefault="00C73480" w:rsidP="00C73480">
            <w:pPr>
              <w:spacing w:after="0" w:line="240" w:lineRule="auto"/>
              <w:rPr>
                <w:rFonts w:ascii="Times New Roman" w:eastAsia="Times New Roman" w:hAnsi="Times New Roman" w:cs="Times New Roman"/>
                <w:color w:val="000000"/>
                <w:sz w:val="24"/>
                <w:szCs w:val="24"/>
                <w:lang w:eastAsia="ru-RU"/>
              </w:rPr>
            </w:pPr>
            <w:r w:rsidRPr="00C73480">
              <w:rPr>
                <w:rFonts w:ascii="Times New Roman" w:eastAsia="Times New Roman" w:hAnsi="Times New Roman" w:cs="Times New Roman"/>
                <w:color w:val="000000"/>
                <w:sz w:val="24"/>
                <w:szCs w:val="24"/>
                <w:lang w:eastAsia="ru-RU"/>
              </w:rPr>
              <w:t>год</w:t>
            </w:r>
          </w:p>
        </w:tc>
        <w:tc>
          <w:tcPr>
            <w:tcW w:w="1394"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1B57E993" w14:textId="77777777" w:rsidR="00C73480" w:rsidRPr="00C73480" w:rsidRDefault="00C73480" w:rsidP="00C73480">
            <w:pPr>
              <w:spacing w:after="0" w:line="240" w:lineRule="auto"/>
              <w:rPr>
                <w:rFonts w:ascii="Times New Roman" w:eastAsia="Times New Roman" w:hAnsi="Times New Roman" w:cs="Times New Roman"/>
                <w:color w:val="000000"/>
                <w:sz w:val="24"/>
                <w:szCs w:val="24"/>
                <w:lang w:eastAsia="ru-RU"/>
              </w:rPr>
            </w:pPr>
            <w:r w:rsidRPr="00C73480">
              <w:rPr>
                <w:rFonts w:ascii="Times New Roman" w:eastAsia="Times New Roman" w:hAnsi="Times New Roman" w:cs="Times New Roman"/>
                <w:color w:val="000000"/>
                <w:sz w:val="24"/>
                <w:szCs w:val="24"/>
                <w:lang w:eastAsia="ru-RU"/>
              </w:rPr>
              <w:t>республиканский</w:t>
            </w:r>
          </w:p>
        </w:tc>
        <w:tc>
          <w:tcPr>
            <w:tcW w:w="567"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16A869EC" w14:textId="77777777" w:rsidR="00C73480" w:rsidRPr="00C73480" w:rsidRDefault="00C73480" w:rsidP="00C73480">
            <w:pPr>
              <w:spacing w:after="0" w:line="240" w:lineRule="auto"/>
              <w:rPr>
                <w:rFonts w:ascii="Times New Roman" w:eastAsia="Times New Roman" w:hAnsi="Times New Roman" w:cs="Times New Roman"/>
                <w:color w:val="000000"/>
                <w:sz w:val="24"/>
                <w:szCs w:val="24"/>
                <w:lang w:eastAsia="ru-RU"/>
              </w:rPr>
            </w:pPr>
            <w:r w:rsidRPr="00C73480">
              <w:rPr>
                <w:rFonts w:ascii="Times New Roman" w:eastAsia="Times New Roman" w:hAnsi="Times New Roman" w:cs="Times New Roman"/>
                <w:color w:val="000000"/>
                <w:sz w:val="24"/>
                <w:szCs w:val="24"/>
                <w:lang w:eastAsia="ru-RU"/>
              </w:rPr>
              <w:t>год</w:t>
            </w:r>
          </w:p>
        </w:tc>
        <w:tc>
          <w:tcPr>
            <w:tcW w:w="1276"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55F43B14" w14:textId="77777777" w:rsidR="00C73480" w:rsidRPr="00C73480" w:rsidRDefault="00C73480" w:rsidP="00C73480">
            <w:pPr>
              <w:spacing w:after="0" w:line="240" w:lineRule="auto"/>
              <w:rPr>
                <w:rFonts w:ascii="Times New Roman" w:eastAsia="Times New Roman" w:hAnsi="Times New Roman" w:cs="Times New Roman"/>
                <w:color w:val="000000"/>
                <w:sz w:val="24"/>
                <w:szCs w:val="24"/>
                <w:lang w:eastAsia="ru-RU"/>
              </w:rPr>
            </w:pPr>
            <w:r w:rsidRPr="00C73480">
              <w:rPr>
                <w:rFonts w:ascii="Times New Roman" w:eastAsia="Times New Roman" w:hAnsi="Times New Roman" w:cs="Times New Roman"/>
                <w:color w:val="000000"/>
                <w:sz w:val="24"/>
                <w:szCs w:val="24"/>
                <w:lang w:eastAsia="ru-RU"/>
              </w:rPr>
              <w:t>всероссийский</w:t>
            </w:r>
          </w:p>
        </w:tc>
        <w:tc>
          <w:tcPr>
            <w:tcW w:w="732"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158B5EE3" w14:textId="77777777" w:rsidR="00C73480" w:rsidRPr="00C73480" w:rsidRDefault="00C73480" w:rsidP="00C73480">
            <w:pPr>
              <w:spacing w:after="0" w:line="240" w:lineRule="auto"/>
              <w:rPr>
                <w:rFonts w:ascii="Times New Roman" w:eastAsia="Times New Roman" w:hAnsi="Times New Roman" w:cs="Times New Roman"/>
                <w:color w:val="000000"/>
                <w:sz w:val="24"/>
                <w:szCs w:val="24"/>
                <w:lang w:eastAsia="ru-RU"/>
              </w:rPr>
            </w:pPr>
            <w:r w:rsidRPr="00C73480">
              <w:rPr>
                <w:rFonts w:ascii="Times New Roman" w:eastAsia="Times New Roman" w:hAnsi="Times New Roman" w:cs="Times New Roman"/>
                <w:color w:val="000000"/>
                <w:sz w:val="24"/>
                <w:szCs w:val="24"/>
                <w:lang w:eastAsia="ru-RU"/>
              </w:rPr>
              <w:t>год</w:t>
            </w:r>
          </w:p>
        </w:tc>
        <w:tc>
          <w:tcPr>
            <w:tcW w:w="1559" w:type="dxa"/>
            <w:tcBorders>
              <w:top w:val="single" w:sz="6" w:space="0" w:color="000000"/>
              <w:left w:val="single" w:sz="6" w:space="0" w:color="000000"/>
              <w:bottom w:val="single" w:sz="6" w:space="0" w:color="000000"/>
              <w:right w:val="single" w:sz="4" w:space="0" w:color="auto"/>
            </w:tcBorders>
            <w:shd w:val="clear" w:color="auto" w:fill="FFFF00"/>
            <w:vAlign w:val="center"/>
            <w:hideMark/>
          </w:tcPr>
          <w:p w14:paraId="1EC3DE2B" w14:textId="77777777" w:rsidR="00C73480" w:rsidRPr="00C73480" w:rsidRDefault="00C73480" w:rsidP="00C73480">
            <w:pPr>
              <w:spacing w:after="0" w:line="240" w:lineRule="auto"/>
              <w:jc w:val="center"/>
              <w:rPr>
                <w:rFonts w:ascii="Times New Roman" w:eastAsia="Times New Roman" w:hAnsi="Times New Roman" w:cs="Times New Roman"/>
                <w:color w:val="000000"/>
                <w:sz w:val="24"/>
                <w:szCs w:val="24"/>
                <w:lang w:eastAsia="ru-RU"/>
              </w:rPr>
            </w:pPr>
            <w:r w:rsidRPr="00C73480">
              <w:rPr>
                <w:rFonts w:ascii="Times New Roman" w:eastAsia="Times New Roman" w:hAnsi="Times New Roman" w:cs="Times New Roman"/>
                <w:color w:val="000000"/>
                <w:sz w:val="24"/>
                <w:szCs w:val="24"/>
                <w:lang w:eastAsia="ru-RU"/>
              </w:rPr>
              <w:t>результат</w:t>
            </w:r>
          </w:p>
        </w:tc>
      </w:tr>
      <w:tr w:rsidR="00C73480" w:rsidRPr="00C73480" w14:paraId="0D38B90F" w14:textId="77777777" w:rsidTr="00DA3E7F">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2F1AF9C5" w14:textId="77777777" w:rsidR="00C73480" w:rsidRPr="00C73480" w:rsidRDefault="00C73480" w:rsidP="00C73480">
            <w:pPr>
              <w:spacing w:after="0" w:line="240" w:lineRule="auto"/>
              <w:jc w:val="center"/>
              <w:rPr>
                <w:rFonts w:ascii="Times New Roman" w:eastAsia="Times New Roman" w:hAnsi="Times New Roman" w:cs="Times New Roman"/>
                <w:sz w:val="24"/>
                <w:szCs w:val="24"/>
                <w:lang w:eastAsia="ru-RU"/>
              </w:rPr>
            </w:pPr>
            <w:r w:rsidRPr="00C73480">
              <w:rPr>
                <w:rFonts w:ascii="Times New Roman" w:eastAsia="Times New Roman" w:hAnsi="Times New Roman" w:cs="Times New Roman"/>
                <w:sz w:val="24"/>
                <w:szCs w:val="24"/>
                <w:lang w:eastAsia="ru-RU"/>
              </w:rPr>
              <w:t>1</w:t>
            </w:r>
          </w:p>
        </w:tc>
        <w:tc>
          <w:tcPr>
            <w:tcW w:w="1261" w:type="dxa"/>
            <w:tcBorders>
              <w:top w:val="single" w:sz="6" w:space="0" w:color="000000"/>
              <w:left w:val="single" w:sz="4" w:space="0" w:color="auto"/>
              <w:bottom w:val="single" w:sz="6" w:space="0" w:color="000000"/>
              <w:right w:val="single" w:sz="6" w:space="0" w:color="000000"/>
            </w:tcBorders>
            <w:vAlign w:val="center"/>
          </w:tcPr>
          <w:p w14:paraId="38ECC9EB"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Орай-</w:t>
            </w:r>
            <w:proofErr w:type="spellStart"/>
            <w:r w:rsidRPr="00C73480">
              <w:rPr>
                <w:rFonts w:ascii="Times New Roman" w:eastAsia="Times New Roman" w:hAnsi="Times New Roman" w:cs="Times New Roman"/>
                <w:sz w:val="20"/>
                <w:szCs w:val="20"/>
                <w:lang w:eastAsia="ru-RU"/>
              </w:rPr>
              <w:t>оол</w:t>
            </w:r>
            <w:proofErr w:type="spellEnd"/>
            <w:r w:rsidRPr="00C73480">
              <w:rPr>
                <w:rFonts w:ascii="Times New Roman" w:eastAsia="Times New Roman" w:hAnsi="Times New Roman" w:cs="Times New Roman"/>
                <w:sz w:val="20"/>
                <w:szCs w:val="20"/>
                <w:lang w:eastAsia="ru-RU"/>
              </w:rPr>
              <w:t xml:space="preserve"> </w:t>
            </w:r>
            <w:proofErr w:type="spellStart"/>
            <w:r w:rsidRPr="00C73480">
              <w:rPr>
                <w:rFonts w:ascii="Times New Roman" w:eastAsia="Times New Roman" w:hAnsi="Times New Roman" w:cs="Times New Roman"/>
                <w:sz w:val="20"/>
                <w:szCs w:val="20"/>
                <w:lang w:eastAsia="ru-RU"/>
              </w:rPr>
              <w:t>Тайгана</w:t>
            </w:r>
            <w:proofErr w:type="spellEnd"/>
            <w:r w:rsidRPr="00C73480">
              <w:rPr>
                <w:rFonts w:ascii="Times New Roman" w:eastAsia="Times New Roman" w:hAnsi="Times New Roman" w:cs="Times New Roman"/>
                <w:sz w:val="20"/>
                <w:szCs w:val="20"/>
                <w:lang w:eastAsia="ru-RU"/>
              </w:rPr>
              <w:t xml:space="preserve"> </w:t>
            </w:r>
            <w:proofErr w:type="spellStart"/>
            <w:r w:rsidRPr="00C73480">
              <w:rPr>
                <w:rFonts w:ascii="Times New Roman" w:eastAsia="Times New Roman" w:hAnsi="Times New Roman" w:cs="Times New Roman"/>
                <w:sz w:val="20"/>
                <w:szCs w:val="20"/>
                <w:lang w:eastAsia="ru-RU"/>
              </w:rPr>
              <w:t>Орлановна</w:t>
            </w:r>
            <w:proofErr w:type="spellEnd"/>
          </w:p>
        </w:tc>
        <w:tc>
          <w:tcPr>
            <w:tcW w:w="1239" w:type="dxa"/>
            <w:tcBorders>
              <w:top w:val="single" w:sz="6" w:space="0" w:color="000000"/>
              <w:left w:val="single" w:sz="6" w:space="0" w:color="000000"/>
              <w:bottom w:val="single" w:sz="6" w:space="0" w:color="000000"/>
              <w:right w:val="single" w:sz="6" w:space="0" w:color="000000"/>
            </w:tcBorders>
            <w:vAlign w:val="center"/>
          </w:tcPr>
          <w:p w14:paraId="6F0AFD8E"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Воспитатель</w:t>
            </w:r>
          </w:p>
        </w:tc>
        <w:tc>
          <w:tcPr>
            <w:tcW w:w="1431" w:type="dxa"/>
            <w:tcBorders>
              <w:top w:val="single" w:sz="6" w:space="0" w:color="000000"/>
              <w:left w:val="single" w:sz="6" w:space="0" w:color="000000"/>
              <w:bottom w:val="single" w:sz="6" w:space="0" w:color="000000"/>
              <w:right w:val="single" w:sz="6" w:space="0" w:color="000000"/>
            </w:tcBorders>
            <w:vAlign w:val="center"/>
          </w:tcPr>
          <w:p w14:paraId="13AE31D7"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Конкурс профессионального мастерства «Воспитатель года-2021»</w:t>
            </w:r>
          </w:p>
        </w:tc>
        <w:tc>
          <w:tcPr>
            <w:tcW w:w="732" w:type="dxa"/>
            <w:tcBorders>
              <w:top w:val="single" w:sz="6" w:space="0" w:color="000000"/>
              <w:left w:val="single" w:sz="6" w:space="0" w:color="000000"/>
              <w:bottom w:val="single" w:sz="6" w:space="0" w:color="000000"/>
              <w:right w:val="single" w:sz="6" w:space="0" w:color="000000"/>
            </w:tcBorders>
            <w:vAlign w:val="center"/>
          </w:tcPr>
          <w:p w14:paraId="1CBAC552"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2021</w:t>
            </w:r>
          </w:p>
        </w:tc>
        <w:tc>
          <w:tcPr>
            <w:tcW w:w="1394" w:type="dxa"/>
            <w:tcBorders>
              <w:top w:val="single" w:sz="6" w:space="0" w:color="000000"/>
              <w:left w:val="single" w:sz="6" w:space="0" w:color="000000"/>
              <w:bottom w:val="single" w:sz="6" w:space="0" w:color="000000"/>
              <w:right w:val="single" w:sz="6" w:space="0" w:color="000000"/>
            </w:tcBorders>
            <w:vAlign w:val="center"/>
          </w:tcPr>
          <w:p w14:paraId="4430A7D1"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9A2CC47"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158380FC"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70F7F812"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3F4B10A"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Номинация «За умение видеть мир глазами детей»</w:t>
            </w:r>
          </w:p>
        </w:tc>
      </w:tr>
      <w:tr w:rsidR="00C73480" w:rsidRPr="00C73480" w14:paraId="71A81A73" w14:textId="77777777" w:rsidTr="00DA3E7F">
        <w:trPr>
          <w:trHeight w:val="255"/>
        </w:trPr>
        <w:tc>
          <w:tcPr>
            <w:tcW w:w="441" w:type="dxa"/>
            <w:tcBorders>
              <w:top w:val="single" w:sz="6" w:space="0" w:color="000000"/>
              <w:left w:val="single" w:sz="6" w:space="0" w:color="000000"/>
              <w:bottom w:val="single" w:sz="6" w:space="0" w:color="000000"/>
              <w:right w:val="single" w:sz="4" w:space="0" w:color="auto"/>
            </w:tcBorders>
            <w:vAlign w:val="center"/>
            <w:hideMark/>
          </w:tcPr>
          <w:p w14:paraId="542021A1" w14:textId="77777777" w:rsidR="00C73480" w:rsidRPr="00C73480" w:rsidRDefault="00C73480" w:rsidP="00C73480">
            <w:pPr>
              <w:spacing w:after="0" w:line="240" w:lineRule="auto"/>
              <w:jc w:val="center"/>
              <w:rPr>
                <w:rFonts w:ascii="Times New Roman" w:eastAsia="Times New Roman" w:hAnsi="Times New Roman" w:cs="Times New Roman"/>
                <w:sz w:val="24"/>
                <w:szCs w:val="24"/>
                <w:lang w:eastAsia="ru-RU"/>
              </w:rPr>
            </w:pPr>
            <w:r w:rsidRPr="00C73480">
              <w:rPr>
                <w:rFonts w:ascii="Times New Roman" w:eastAsia="Times New Roman" w:hAnsi="Times New Roman" w:cs="Times New Roman"/>
                <w:sz w:val="24"/>
                <w:szCs w:val="24"/>
                <w:lang w:eastAsia="ru-RU"/>
              </w:rPr>
              <w:t>2</w:t>
            </w:r>
          </w:p>
        </w:tc>
        <w:tc>
          <w:tcPr>
            <w:tcW w:w="1261" w:type="dxa"/>
            <w:tcBorders>
              <w:top w:val="single" w:sz="6" w:space="0" w:color="000000"/>
              <w:left w:val="single" w:sz="4" w:space="0" w:color="auto"/>
              <w:bottom w:val="single" w:sz="6" w:space="0" w:color="000000"/>
              <w:right w:val="single" w:sz="6" w:space="0" w:color="000000"/>
            </w:tcBorders>
            <w:vAlign w:val="center"/>
          </w:tcPr>
          <w:p w14:paraId="6FB70BA1"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roofErr w:type="spellStart"/>
            <w:r w:rsidRPr="00C73480">
              <w:rPr>
                <w:rFonts w:ascii="Times New Roman" w:eastAsia="Times New Roman" w:hAnsi="Times New Roman" w:cs="Times New Roman"/>
                <w:sz w:val="20"/>
                <w:szCs w:val="20"/>
                <w:lang w:eastAsia="ru-RU"/>
              </w:rPr>
              <w:t>Сотпа</w:t>
            </w:r>
            <w:proofErr w:type="spellEnd"/>
            <w:r w:rsidRPr="00C73480">
              <w:rPr>
                <w:rFonts w:ascii="Times New Roman" w:eastAsia="Times New Roman" w:hAnsi="Times New Roman" w:cs="Times New Roman"/>
                <w:sz w:val="20"/>
                <w:szCs w:val="20"/>
                <w:lang w:eastAsia="ru-RU"/>
              </w:rPr>
              <w:t xml:space="preserve"> </w:t>
            </w:r>
            <w:proofErr w:type="spellStart"/>
            <w:r w:rsidRPr="00C73480">
              <w:rPr>
                <w:rFonts w:ascii="Times New Roman" w:eastAsia="Times New Roman" w:hAnsi="Times New Roman" w:cs="Times New Roman"/>
                <w:sz w:val="20"/>
                <w:szCs w:val="20"/>
                <w:lang w:eastAsia="ru-RU"/>
              </w:rPr>
              <w:t>Менги</w:t>
            </w:r>
            <w:proofErr w:type="spellEnd"/>
            <w:r w:rsidRPr="00C73480">
              <w:rPr>
                <w:rFonts w:ascii="Times New Roman" w:eastAsia="Times New Roman" w:hAnsi="Times New Roman" w:cs="Times New Roman"/>
                <w:sz w:val="20"/>
                <w:szCs w:val="20"/>
                <w:lang w:eastAsia="ru-RU"/>
              </w:rPr>
              <w:t xml:space="preserve"> Борисовна</w:t>
            </w:r>
          </w:p>
        </w:tc>
        <w:tc>
          <w:tcPr>
            <w:tcW w:w="1239" w:type="dxa"/>
            <w:tcBorders>
              <w:top w:val="single" w:sz="6" w:space="0" w:color="000000"/>
              <w:left w:val="single" w:sz="6" w:space="0" w:color="000000"/>
              <w:bottom w:val="single" w:sz="6" w:space="0" w:color="000000"/>
              <w:right w:val="single" w:sz="6" w:space="0" w:color="000000"/>
            </w:tcBorders>
            <w:vAlign w:val="center"/>
            <w:hideMark/>
          </w:tcPr>
          <w:p w14:paraId="5C462024"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Воспитатель</w:t>
            </w:r>
          </w:p>
        </w:tc>
        <w:tc>
          <w:tcPr>
            <w:tcW w:w="1431" w:type="dxa"/>
            <w:tcBorders>
              <w:top w:val="single" w:sz="6" w:space="0" w:color="000000"/>
              <w:left w:val="single" w:sz="6" w:space="0" w:color="000000"/>
              <w:bottom w:val="single" w:sz="6" w:space="0" w:color="000000"/>
              <w:right w:val="single" w:sz="6" w:space="0" w:color="000000"/>
            </w:tcBorders>
            <w:vAlign w:val="center"/>
            <w:hideMark/>
          </w:tcPr>
          <w:p w14:paraId="094BDA46"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hideMark/>
          </w:tcPr>
          <w:p w14:paraId="3E017710"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hideMark/>
          </w:tcPr>
          <w:p w14:paraId="59416D2A"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3E05C19E"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2021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DE1B0AC"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Всероссийская эколого-просветительская акция «Покорми птиц!»</w:t>
            </w:r>
          </w:p>
        </w:tc>
        <w:tc>
          <w:tcPr>
            <w:tcW w:w="732" w:type="dxa"/>
            <w:tcBorders>
              <w:top w:val="single" w:sz="6" w:space="0" w:color="000000"/>
              <w:left w:val="single" w:sz="6" w:space="0" w:color="000000"/>
              <w:bottom w:val="single" w:sz="6" w:space="0" w:color="000000"/>
              <w:right w:val="single" w:sz="6" w:space="0" w:color="000000"/>
            </w:tcBorders>
            <w:vAlign w:val="center"/>
            <w:hideMark/>
          </w:tcPr>
          <w:p w14:paraId="5643B45D"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7E6B339D"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Диплом 1 степени</w:t>
            </w:r>
          </w:p>
        </w:tc>
      </w:tr>
      <w:tr w:rsidR="00C73480" w:rsidRPr="00C73480" w14:paraId="1AF60843" w14:textId="77777777" w:rsidTr="00DA3E7F">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590B96E7" w14:textId="77777777" w:rsidR="00C73480" w:rsidRPr="00C73480" w:rsidRDefault="00C73480" w:rsidP="00C73480">
            <w:pPr>
              <w:spacing w:after="0" w:line="240" w:lineRule="auto"/>
              <w:jc w:val="center"/>
              <w:rPr>
                <w:rFonts w:ascii="Times New Roman" w:eastAsia="Times New Roman" w:hAnsi="Times New Roman" w:cs="Times New Roman"/>
                <w:sz w:val="24"/>
                <w:szCs w:val="24"/>
                <w:lang w:eastAsia="ru-RU"/>
              </w:rPr>
            </w:pPr>
            <w:r w:rsidRPr="00C73480">
              <w:rPr>
                <w:rFonts w:ascii="Times New Roman" w:eastAsia="Times New Roman" w:hAnsi="Times New Roman" w:cs="Times New Roman"/>
                <w:sz w:val="24"/>
                <w:szCs w:val="24"/>
                <w:lang w:eastAsia="ru-RU"/>
              </w:rPr>
              <w:t>3</w:t>
            </w:r>
          </w:p>
        </w:tc>
        <w:tc>
          <w:tcPr>
            <w:tcW w:w="1261" w:type="dxa"/>
            <w:tcBorders>
              <w:top w:val="single" w:sz="6" w:space="0" w:color="000000"/>
              <w:left w:val="single" w:sz="4" w:space="0" w:color="auto"/>
              <w:bottom w:val="single" w:sz="6" w:space="0" w:color="000000"/>
              <w:right w:val="single" w:sz="6" w:space="0" w:color="000000"/>
            </w:tcBorders>
            <w:vAlign w:val="center"/>
          </w:tcPr>
          <w:p w14:paraId="2CA8EFC4"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roofErr w:type="spellStart"/>
            <w:r w:rsidRPr="00C73480">
              <w:rPr>
                <w:rFonts w:ascii="Times New Roman" w:eastAsia="Times New Roman" w:hAnsi="Times New Roman" w:cs="Times New Roman"/>
                <w:sz w:val="20"/>
                <w:szCs w:val="20"/>
                <w:lang w:eastAsia="ru-RU"/>
              </w:rPr>
              <w:t>Сотпа</w:t>
            </w:r>
            <w:proofErr w:type="spellEnd"/>
            <w:r w:rsidRPr="00C73480">
              <w:rPr>
                <w:rFonts w:ascii="Times New Roman" w:eastAsia="Times New Roman" w:hAnsi="Times New Roman" w:cs="Times New Roman"/>
                <w:sz w:val="20"/>
                <w:szCs w:val="20"/>
                <w:lang w:eastAsia="ru-RU"/>
              </w:rPr>
              <w:t xml:space="preserve"> </w:t>
            </w:r>
            <w:proofErr w:type="spellStart"/>
            <w:r w:rsidRPr="00C73480">
              <w:rPr>
                <w:rFonts w:ascii="Times New Roman" w:eastAsia="Times New Roman" w:hAnsi="Times New Roman" w:cs="Times New Roman"/>
                <w:sz w:val="20"/>
                <w:szCs w:val="20"/>
                <w:lang w:eastAsia="ru-RU"/>
              </w:rPr>
              <w:t>Менги</w:t>
            </w:r>
            <w:proofErr w:type="spellEnd"/>
            <w:r w:rsidRPr="00C73480">
              <w:rPr>
                <w:rFonts w:ascii="Times New Roman" w:eastAsia="Times New Roman" w:hAnsi="Times New Roman" w:cs="Times New Roman"/>
                <w:sz w:val="20"/>
                <w:szCs w:val="20"/>
                <w:lang w:eastAsia="ru-RU"/>
              </w:rPr>
              <w:t xml:space="preserve"> Борисовна</w:t>
            </w:r>
          </w:p>
        </w:tc>
        <w:tc>
          <w:tcPr>
            <w:tcW w:w="1239" w:type="dxa"/>
            <w:tcBorders>
              <w:top w:val="single" w:sz="6" w:space="0" w:color="000000"/>
              <w:left w:val="single" w:sz="6" w:space="0" w:color="000000"/>
              <w:bottom w:val="single" w:sz="6" w:space="0" w:color="000000"/>
              <w:right w:val="single" w:sz="6" w:space="0" w:color="000000"/>
            </w:tcBorders>
            <w:vAlign w:val="center"/>
          </w:tcPr>
          <w:p w14:paraId="6802EF7E"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Воспитатель</w:t>
            </w:r>
          </w:p>
        </w:tc>
        <w:tc>
          <w:tcPr>
            <w:tcW w:w="1431" w:type="dxa"/>
            <w:tcBorders>
              <w:top w:val="single" w:sz="6" w:space="0" w:color="000000"/>
              <w:left w:val="single" w:sz="6" w:space="0" w:color="000000"/>
              <w:bottom w:val="single" w:sz="6" w:space="0" w:color="000000"/>
              <w:right w:val="single" w:sz="6" w:space="0" w:color="000000"/>
            </w:tcBorders>
            <w:vAlign w:val="center"/>
          </w:tcPr>
          <w:p w14:paraId="53AAA4F1"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Всероссийский конкурс за лучший стенд в муниципальном этапе «</w:t>
            </w:r>
            <w:proofErr w:type="spellStart"/>
            <w:r w:rsidRPr="00C73480">
              <w:rPr>
                <w:rFonts w:ascii="Times New Roman" w:eastAsia="Times New Roman" w:hAnsi="Times New Roman" w:cs="Times New Roman"/>
                <w:sz w:val="20"/>
                <w:szCs w:val="20"/>
                <w:lang w:eastAsia="ru-RU"/>
              </w:rPr>
              <w:t>Эколята</w:t>
            </w:r>
            <w:proofErr w:type="spellEnd"/>
            <w:r w:rsidRPr="00C73480">
              <w:rPr>
                <w:rFonts w:ascii="Times New Roman" w:eastAsia="Times New Roman" w:hAnsi="Times New Roman" w:cs="Times New Roman"/>
                <w:sz w:val="20"/>
                <w:szCs w:val="20"/>
                <w:lang w:eastAsia="ru-RU"/>
              </w:rPr>
              <w:t>-дошколята»</w:t>
            </w:r>
          </w:p>
        </w:tc>
        <w:tc>
          <w:tcPr>
            <w:tcW w:w="732" w:type="dxa"/>
            <w:tcBorders>
              <w:top w:val="single" w:sz="6" w:space="0" w:color="000000"/>
              <w:left w:val="single" w:sz="6" w:space="0" w:color="000000"/>
              <w:bottom w:val="single" w:sz="6" w:space="0" w:color="000000"/>
              <w:right w:val="single" w:sz="6" w:space="0" w:color="000000"/>
            </w:tcBorders>
            <w:vAlign w:val="center"/>
          </w:tcPr>
          <w:p w14:paraId="5486882B"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4822B290"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6290917"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2021</w:t>
            </w:r>
          </w:p>
        </w:tc>
        <w:tc>
          <w:tcPr>
            <w:tcW w:w="1276" w:type="dxa"/>
            <w:tcBorders>
              <w:top w:val="single" w:sz="6" w:space="0" w:color="000000"/>
              <w:left w:val="single" w:sz="6" w:space="0" w:color="000000"/>
              <w:bottom w:val="single" w:sz="6" w:space="0" w:color="000000"/>
              <w:right w:val="single" w:sz="6" w:space="0" w:color="000000"/>
            </w:tcBorders>
            <w:vAlign w:val="center"/>
          </w:tcPr>
          <w:p w14:paraId="1F4E9BD6"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25BD2A8C"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5161379"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1 место</w:t>
            </w:r>
          </w:p>
        </w:tc>
      </w:tr>
      <w:tr w:rsidR="00C73480" w:rsidRPr="00C73480" w14:paraId="0C0093B5" w14:textId="77777777" w:rsidTr="00DA3E7F">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6BA7BD1E" w14:textId="77777777" w:rsidR="00C73480" w:rsidRPr="00C73480" w:rsidRDefault="00C73480" w:rsidP="00C73480">
            <w:pPr>
              <w:spacing w:after="0" w:line="240" w:lineRule="auto"/>
              <w:jc w:val="center"/>
              <w:rPr>
                <w:rFonts w:ascii="Times New Roman" w:eastAsia="Times New Roman" w:hAnsi="Times New Roman" w:cs="Times New Roman"/>
                <w:sz w:val="24"/>
                <w:szCs w:val="24"/>
                <w:lang w:eastAsia="ru-RU"/>
              </w:rPr>
            </w:pPr>
            <w:r w:rsidRPr="00C73480">
              <w:rPr>
                <w:rFonts w:ascii="Times New Roman" w:eastAsia="Times New Roman" w:hAnsi="Times New Roman" w:cs="Times New Roman"/>
                <w:sz w:val="24"/>
                <w:szCs w:val="24"/>
                <w:lang w:eastAsia="ru-RU"/>
              </w:rPr>
              <w:t>6</w:t>
            </w:r>
          </w:p>
        </w:tc>
        <w:tc>
          <w:tcPr>
            <w:tcW w:w="1261" w:type="dxa"/>
            <w:tcBorders>
              <w:top w:val="single" w:sz="6" w:space="0" w:color="000000"/>
              <w:left w:val="single" w:sz="4" w:space="0" w:color="auto"/>
              <w:bottom w:val="single" w:sz="6" w:space="0" w:color="000000"/>
              <w:right w:val="single" w:sz="6" w:space="0" w:color="000000"/>
            </w:tcBorders>
            <w:vAlign w:val="center"/>
          </w:tcPr>
          <w:p w14:paraId="1D0F0C61"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roofErr w:type="spellStart"/>
            <w:r w:rsidRPr="00C73480">
              <w:rPr>
                <w:rFonts w:ascii="Times New Roman" w:eastAsia="Times New Roman" w:hAnsi="Times New Roman" w:cs="Times New Roman"/>
                <w:sz w:val="20"/>
                <w:szCs w:val="20"/>
                <w:lang w:eastAsia="ru-RU"/>
              </w:rPr>
              <w:t>Тандарай</w:t>
            </w:r>
            <w:proofErr w:type="spellEnd"/>
            <w:r w:rsidRPr="00C73480">
              <w:rPr>
                <w:rFonts w:ascii="Times New Roman" w:eastAsia="Times New Roman" w:hAnsi="Times New Roman" w:cs="Times New Roman"/>
                <w:sz w:val="20"/>
                <w:szCs w:val="20"/>
                <w:lang w:eastAsia="ru-RU"/>
              </w:rPr>
              <w:t xml:space="preserve"> </w:t>
            </w:r>
            <w:proofErr w:type="spellStart"/>
            <w:r w:rsidRPr="00C73480">
              <w:rPr>
                <w:rFonts w:ascii="Times New Roman" w:eastAsia="Times New Roman" w:hAnsi="Times New Roman" w:cs="Times New Roman"/>
                <w:sz w:val="20"/>
                <w:szCs w:val="20"/>
                <w:lang w:eastAsia="ru-RU"/>
              </w:rPr>
              <w:t>Анай-Хаак</w:t>
            </w:r>
            <w:proofErr w:type="spellEnd"/>
            <w:r w:rsidRPr="00C73480">
              <w:rPr>
                <w:rFonts w:ascii="Times New Roman" w:eastAsia="Times New Roman" w:hAnsi="Times New Roman" w:cs="Times New Roman"/>
                <w:sz w:val="20"/>
                <w:szCs w:val="20"/>
                <w:lang w:eastAsia="ru-RU"/>
              </w:rPr>
              <w:t xml:space="preserve"> Аркадьевна</w:t>
            </w:r>
          </w:p>
        </w:tc>
        <w:tc>
          <w:tcPr>
            <w:tcW w:w="1239" w:type="dxa"/>
            <w:tcBorders>
              <w:top w:val="single" w:sz="6" w:space="0" w:color="000000"/>
              <w:left w:val="single" w:sz="6" w:space="0" w:color="000000"/>
              <w:bottom w:val="single" w:sz="6" w:space="0" w:color="000000"/>
              <w:right w:val="single" w:sz="6" w:space="0" w:color="000000"/>
            </w:tcBorders>
            <w:vAlign w:val="center"/>
          </w:tcPr>
          <w:p w14:paraId="655AAF0A"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Воспитатель</w:t>
            </w:r>
          </w:p>
        </w:tc>
        <w:tc>
          <w:tcPr>
            <w:tcW w:w="1431" w:type="dxa"/>
            <w:tcBorders>
              <w:top w:val="single" w:sz="6" w:space="0" w:color="000000"/>
              <w:left w:val="single" w:sz="6" w:space="0" w:color="000000"/>
              <w:bottom w:val="single" w:sz="6" w:space="0" w:color="000000"/>
              <w:right w:val="single" w:sz="6" w:space="0" w:color="000000"/>
            </w:tcBorders>
            <w:vAlign w:val="center"/>
          </w:tcPr>
          <w:p w14:paraId="62FA0F9D"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Всероссийский конкурс за лучший стенд в муниципальном этапе «</w:t>
            </w:r>
            <w:proofErr w:type="spellStart"/>
            <w:r w:rsidRPr="00C73480">
              <w:rPr>
                <w:rFonts w:ascii="Times New Roman" w:eastAsia="Times New Roman" w:hAnsi="Times New Roman" w:cs="Times New Roman"/>
                <w:sz w:val="20"/>
                <w:szCs w:val="20"/>
                <w:lang w:eastAsia="ru-RU"/>
              </w:rPr>
              <w:t>Эколята</w:t>
            </w:r>
            <w:proofErr w:type="spellEnd"/>
            <w:r w:rsidRPr="00C73480">
              <w:rPr>
                <w:rFonts w:ascii="Times New Roman" w:eastAsia="Times New Roman" w:hAnsi="Times New Roman" w:cs="Times New Roman"/>
                <w:sz w:val="20"/>
                <w:szCs w:val="20"/>
                <w:lang w:eastAsia="ru-RU"/>
              </w:rPr>
              <w:t>-дошколята»</w:t>
            </w:r>
          </w:p>
        </w:tc>
        <w:tc>
          <w:tcPr>
            <w:tcW w:w="732" w:type="dxa"/>
            <w:tcBorders>
              <w:top w:val="single" w:sz="6" w:space="0" w:color="000000"/>
              <w:left w:val="single" w:sz="6" w:space="0" w:color="000000"/>
              <w:bottom w:val="single" w:sz="6" w:space="0" w:color="000000"/>
              <w:right w:val="single" w:sz="6" w:space="0" w:color="000000"/>
            </w:tcBorders>
            <w:vAlign w:val="center"/>
          </w:tcPr>
          <w:p w14:paraId="2E35D2FA"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61EB8B99"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4575110"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2021</w:t>
            </w:r>
          </w:p>
        </w:tc>
        <w:tc>
          <w:tcPr>
            <w:tcW w:w="1276" w:type="dxa"/>
            <w:tcBorders>
              <w:top w:val="single" w:sz="6" w:space="0" w:color="000000"/>
              <w:left w:val="single" w:sz="6" w:space="0" w:color="000000"/>
              <w:bottom w:val="single" w:sz="6" w:space="0" w:color="000000"/>
              <w:right w:val="single" w:sz="6" w:space="0" w:color="000000"/>
            </w:tcBorders>
            <w:vAlign w:val="center"/>
          </w:tcPr>
          <w:p w14:paraId="44CD9C8B"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1EFB5026"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A3E7881"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1 место</w:t>
            </w:r>
          </w:p>
          <w:p w14:paraId="39A1B745"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r>
      <w:tr w:rsidR="00C73480" w:rsidRPr="00C73480" w14:paraId="37F0FDEA" w14:textId="77777777" w:rsidTr="00DA3E7F">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0D2F3EBB" w14:textId="77777777" w:rsidR="00C73480" w:rsidRPr="00C73480" w:rsidRDefault="00C73480" w:rsidP="00C73480">
            <w:pPr>
              <w:spacing w:after="0" w:line="240" w:lineRule="auto"/>
              <w:jc w:val="center"/>
              <w:rPr>
                <w:rFonts w:ascii="Times New Roman" w:eastAsia="Times New Roman" w:hAnsi="Times New Roman" w:cs="Times New Roman"/>
                <w:sz w:val="24"/>
                <w:szCs w:val="24"/>
                <w:lang w:eastAsia="ru-RU"/>
              </w:rPr>
            </w:pPr>
          </w:p>
        </w:tc>
        <w:tc>
          <w:tcPr>
            <w:tcW w:w="1261" w:type="dxa"/>
            <w:tcBorders>
              <w:top w:val="single" w:sz="6" w:space="0" w:color="000000"/>
              <w:left w:val="single" w:sz="4" w:space="0" w:color="auto"/>
              <w:bottom w:val="single" w:sz="6" w:space="0" w:color="000000"/>
              <w:right w:val="single" w:sz="6" w:space="0" w:color="000000"/>
            </w:tcBorders>
            <w:vAlign w:val="center"/>
          </w:tcPr>
          <w:p w14:paraId="68863358"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Орай-</w:t>
            </w:r>
            <w:proofErr w:type="spellStart"/>
            <w:r w:rsidRPr="00C73480">
              <w:rPr>
                <w:rFonts w:ascii="Times New Roman" w:eastAsia="Times New Roman" w:hAnsi="Times New Roman" w:cs="Times New Roman"/>
                <w:sz w:val="20"/>
                <w:szCs w:val="20"/>
                <w:lang w:eastAsia="ru-RU"/>
              </w:rPr>
              <w:t>оол</w:t>
            </w:r>
            <w:proofErr w:type="spellEnd"/>
            <w:r w:rsidRPr="00C73480">
              <w:rPr>
                <w:rFonts w:ascii="Times New Roman" w:eastAsia="Times New Roman" w:hAnsi="Times New Roman" w:cs="Times New Roman"/>
                <w:sz w:val="20"/>
                <w:szCs w:val="20"/>
                <w:lang w:eastAsia="ru-RU"/>
              </w:rPr>
              <w:t xml:space="preserve"> </w:t>
            </w:r>
            <w:proofErr w:type="spellStart"/>
            <w:r w:rsidRPr="00C73480">
              <w:rPr>
                <w:rFonts w:ascii="Times New Roman" w:eastAsia="Times New Roman" w:hAnsi="Times New Roman" w:cs="Times New Roman"/>
                <w:sz w:val="20"/>
                <w:szCs w:val="20"/>
                <w:lang w:eastAsia="ru-RU"/>
              </w:rPr>
              <w:t>Тайгана</w:t>
            </w:r>
            <w:proofErr w:type="spellEnd"/>
            <w:r w:rsidRPr="00C73480">
              <w:rPr>
                <w:rFonts w:ascii="Times New Roman" w:eastAsia="Times New Roman" w:hAnsi="Times New Roman" w:cs="Times New Roman"/>
                <w:sz w:val="20"/>
                <w:szCs w:val="20"/>
                <w:lang w:eastAsia="ru-RU"/>
              </w:rPr>
              <w:t xml:space="preserve"> </w:t>
            </w:r>
            <w:proofErr w:type="spellStart"/>
            <w:r w:rsidRPr="00C73480">
              <w:rPr>
                <w:rFonts w:ascii="Times New Roman" w:eastAsia="Times New Roman" w:hAnsi="Times New Roman" w:cs="Times New Roman"/>
                <w:sz w:val="20"/>
                <w:szCs w:val="20"/>
                <w:lang w:eastAsia="ru-RU"/>
              </w:rPr>
              <w:t>Орлановна</w:t>
            </w:r>
            <w:proofErr w:type="spellEnd"/>
          </w:p>
        </w:tc>
        <w:tc>
          <w:tcPr>
            <w:tcW w:w="1239" w:type="dxa"/>
            <w:tcBorders>
              <w:top w:val="single" w:sz="6" w:space="0" w:color="000000"/>
              <w:left w:val="single" w:sz="6" w:space="0" w:color="000000"/>
              <w:bottom w:val="single" w:sz="6" w:space="0" w:color="000000"/>
              <w:right w:val="single" w:sz="6" w:space="0" w:color="000000"/>
            </w:tcBorders>
            <w:vAlign w:val="center"/>
          </w:tcPr>
          <w:p w14:paraId="7F6CA5A2"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Воспитатель</w:t>
            </w:r>
          </w:p>
        </w:tc>
        <w:tc>
          <w:tcPr>
            <w:tcW w:w="1431" w:type="dxa"/>
            <w:tcBorders>
              <w:top w:val="single" w:sz="6" w:space="0" w:color="000000"/>
              <w:left w:val="single" w:sz="6" w:space="0" w:color="000000"/>
              <w:bottom w:val="single" w:sz="6" w:space="0" w:color="000000"/>
              <w:right w:val="single" w:sz="6" w:space="0" w:color="000000"/>
            </w:tcBorders>
            <w:vAlign w:val="center"/>
          </w:tcPr>
          <w:p w14:paraId="061B42EC"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Всероссийский конкурс за лучший стенд в муниципальном этапе «</w:t>
            </w:r>
            <w:proofErr w:type="spellStart"/>
            <w:r w:rsidRPr="00C73480">
              <w:rPr>
                <w:rFonts w:ascii="Times New Roman" w:eastAsia="Times New Roman" w:hAnsi="Times New Roman" w:cs="Times New Roman"/>
                <w:sz w:val="20"/>
                <w:szCs w:val="20"/>
                <w:lang w:eastAsia="ru-RU"/>
              </w:rPr>
              <w:t>Эколята</w:t>
            </w:r>
            <w:proofErr w:type="spellEnd"/>
            <w:r w:rsidRPr="00C73480">
              <w:rPr>
                <w:rFonts w:ascii="Times New Roman" w:eastAsia="Times New Roman" w:hAnsi="Times New Roman" w:cs="Times New Roman"/>
                <w:sz w:val="20"/>
                <w:szCs w:val="20"/>
                <w:lang w:eastAsia="ru-RU"/>
              </w:rPr>
              <w:t>-дошколята»</w:t>
            </w:r>
          </w:p>
        </w:tc>
        <w:tc>
          <w:tcPr>
            <w:tcW w:w="732" w:type="dxa"/>
            <w:tcBorders>
              <w:top w:val="single" w:sz="6" w:space="0" w:color="000000"/>
              <w:left w:val="single" w:sz="6" w:space="0" w:color="000000"/>
              <w:bottom w:val="single" w:sz="6" w:space="0" w:color="000000"/>
              <w:right w:val="single" w:sz="6" w:space="0" w:color="000000"/>
            </w:tcBorders>
            <w:vAlign w:val="center"/>
          </w:tcPr>
          <w:p w14:paraId="5EE31001"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47E9E003"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243B146"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2021</w:t>
            </w:r>
          </w:p>
        </w:tc>
        <w:tc>
          <w:tcPr>
            <w:tcW w:w="1276" w:type="dxa"/>
            <w:tcBorders>
              <w:top w:val="single" w:sz="6" w:space="0" w:color="000000"/>
              <w:left w:val="single" w:sz="6" w:space="0" w:color="000000"/>
              <w:bottom w:val="single" w:sz="6" w:space="0" w:color="000000"/>
              <w:right w:val="single" w:sz="6" w:space="0" w:color="000000"/>
            </w:tcBorders>
            <w:vAlign w:val="center"/>
          </w:tcPr>
          <w:p w14:paraId="29F4B0A2"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2B290767"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00DB802"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2 место</w:t>
            </w:r>
          </w:p>
          <w:p w14:paraId="09590A68"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r>
      <w:tr w:rsidR="00C73480" w:rsidRPr="00C73480" w14:paraId="70708753" w14:textId="77777777" w:rsidTr="00DA3E7F">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3349D473" w14:textId="77777777" w:rsidR="00C73480" w:rsidRPr="00C73480" w:rsidRDefault="00C73480" w:rsidP="00C73480">
            <w:pPr>
              <w:spacing w:after="0" w:line="240" w:lineRule="auto"/>
              <w:jc w:val="center"/>
              <w:rPr>
                <w:rFonts w:ascii="Times New Roman" w:eastAsia="Times New Roman" w:hAnsi="Times New Roman" w:cs="Times New Roman"/>
                <w:sz w:val="24"/>
                <w:szCs w:val="24"/>
                <w:lang w:eastAsia="ru-RU"/>
              </w:rPr>
            </w:pPr>
            <w:r w:rsidRPr="00C73480">
              <w:rPr>
                <w:rFonts w:ascii="Times New Roman" w:eastAsia="Times New Roman" w:hAnsi="Times New Roman" w:cs="Times New Roman"/>
                <w:sz w:val="24"/>
                <w:szCs w:val="24"/>
                <w:lang w:eastAsia="ru-RU"/>
              </w:rPr>
              <w:t>7</w:t>
            </w:r>
          </w:p>
        </w:tc>
        <w:tc>
          <w:tcPr>
            <w:tcW w:w="1261" w:type="dxa"/>
            <w:tcBorders>
              <w:top w:val="single" w:sz="6" w:space="0" w:color="000000"/>
              <w:left w:val="single" w:sz="4" w:space="0" w:color="auto"/>
              <w:bottom w:val="single" w:sz="6" w:space="0" w:color="000000"/>
              <w:right w:val="single" w:sz="6" w:space="0" w:color="000000"/>
            </w:tcBorders>
            <w:vAlign w:val="center"/>
          </w:tcPr>
          <w:p w14:paraId="3267FC78"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roofErr w:type="spellStart"/>
            <w:r w:rsidRPr="00C73480">
              <w:rPr>
                <w:rFonts w:ascii="Times New Roman" w:eastAsia="Times New Roman" w:hAnsi="Times New Roman" w:cs="Times New Roman"/>
                <w:sz w:val="20"/>
                <w:szCs w:val="20"/>
                <w:lang w:eastAsia="ru-RU"/>
              </w:rPr>
              <w:t>Чайбар</w:t>
            </w:r>
            <w:proofErr w:type="spellEnd"/>
            <w:r w:rsidRPr="00C73480">
              <w:rPr>
                <w:rFonts w:ascii="Times New Roman" w:eastAsia="Times New Roman" w:hAnsi="Times New Roman" w:cs="Times New Roman"/>
                <w:sz w:val="20"/>
                <w:szCs w:val="20"/>
                <w:lang w:eastAsia="ru-RU"/>
              </w:rPr>
              <w:t xml:space="preserve"> Нелля Алексеевна</w:t>
            </w:r>
          </w:p>
        </w:tc>
        <w:tc>
          <w:tcPr>
            <w:tcW w:w="1239" w:type="dxa"/>
            <w:tcBorders>
              <w:top w:val="single" w:sz="6" w:space="0" w:color="000000"/>
              <w:left w:val="single" w:sz="6" w:space="0" w:color="000000"/>
              <w:bottom w:val="single" w:sz="6" w:space="0" w:color="000000"/>
              <w:right w:val="single" w:sz="6" w:space="0" w:color="000000"/>
            </w:tcBorders>
            <w:vAlign w:val="center"/>
          </w:tcPr>
          <w:p w14:paraId="5A4D6660"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Воспитатель</w:t>
            </w:r>
          </w:p>
        </w:tc>
        <w:tc>
          <w:tcPr>
            <w:tcW w:w="1431" w:type="dxa"/>
            <w:tcBorders>
              <w:top w:val="single" w:sz="6" w:space="0" w:color="000000"/>
              <w:left w:val="single" w:sz="6" w:space="0" w:color="000000"/>
              <w:bottom w:val="single" w:sz="6" w:space="0" w:color="000000"/>
              <w:right w:val="single" w:sz="6" w:space="0" w:color="000000"/>
            </w:tcBorders>
            <w:vAlign w:val="center"/>
          </w:tcPr>
          <w:p w14:paraId="665D6875"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Всероссийский конкурс за лучший стенд в муниципальном этапе «</w:t>
            </w:r>
            <w:proofErr w:type="spellStart"/>
            <w:r w:rsidRPr="00C73480">
              <w:rPr>
                <w:rFonts w:ascii="Times New Roman" w:eastAsia="Times New Roman" w:hAnsi="Times New Roman" w:cs="Times New Roman"/>
                <w:sz w:val="20"/>
                <w:szCs w:val="20"/>
                <w:lang w:eastAsia="ru-RU"/>
              </w:rPr>
              <w:t>Эколята</w:t>
            </w:r>
            <w:proofErr w:type="spellEnd"/>
            <w:r w:rsidRPr="00C73480">
              <w:rPr>
                <w:rFonts w:ascii="Times New Roman" w:eastAsia="Times New Roman" w:hAnsi="Times New Roman" w:cs="Times New Roman"/>
                <w:sz w:val="20"/>
                <w:szCs w:val="20"/>
                <w:lang w:eastAsia="ru-RU"/>
              </w:rPr>
              <w:t>-дошколята»</w:t>
            </w:r>
          </w:p>
        </w:tc>
        <w:tc>
          <w:tcPr>
            <w:tcW w:w="732" w:type="dxa"/>
            <w:tcBorders>
              <w:top w:val="single" w:sz="6" w:space="0" w:color="000000"/>
              <w:left w:val="single" w:sz="6" w:space="0" w:color="000000"/>
              <w:bottom w:val="single" w:sz="6" w:space="0" w:color="000000"/>
              <w:right w:val="single" w:sz="6" w:space="0" w:color="000000"/>
            </w:tcBorders>
            <w:vAlign w:val="center"/>
          </w:tcPr>
          <w:p w14:paraId="287D4CD0"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69F88826"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E8C09AB" w14:textId="14DBEBAC"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20</w:t>
            </w:r>
            <w:r w:rsidR="004E4512">
              <w:rPr>
                <w:rFonts w:ascii="Times New Roman" w:eastAsia="Times New Roman" w:hAnsi="Times New Roman" w:cs="Times New Roman"/>
                <w:sz w:val="20"/>
                <w:szCs w:val="20"/>
                <w:lang w:eastAsia="ru-RU"/>
              </w:rPr>
              <w:t>21</w:t>
            </w:r>
          </w:p>
        </w:tc>
        <w:tc>
          <w:tcPr>
            <w:tcW w:w="1276" w:type="dxa"/>
            <w:tcBorders>
              <w:top w:val="single" w:sz="6" w:space="0" w:color="000000"/>
              <w:left w:val="single" w:sz="6" w:space="0" w:color="000000"/>
              <w:bottom w:val="single" w:sz="6" w:space="0" w:color="000000"/>
              <w:right w:val="single" w:sz="6" w:space="0" w:color="000000"/>
            </w:tcBorders>
            <w:vAlign w:val="center"/>
          </w:tcPr>
          <w:p w14:paraId="5D5BEC97"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2A904648"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BE5016F"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r w:rsidRPr="00C73480">
              <w:rPr>
                <w:rFonts w:ascii="Times New Roman" w:eastAsia="Times New Roman" w:hAnsi="Times New Roman" w:cs="Times New Roman"/>
                <w:sz w:val="20"/>
                <w:szCs w:val="20"/>
                <w:lang w:eastAsia="ru-RU"/>
              </w:rPr>
              <w:t>2 место</w:t>
            </w:r>
          </w:p>
          <w:p w14:paraId="1B74F1E4" w14:textId="77777777" w:rsidR="00C73480" w:rsidRPr="00C73480" w:rsidRDefault="00C73480" w:rsidP="00C73480">
            <w:pPr>
              <w:spacing w:after="0" w:line="240" w:lineRule="auto"/>
              <w:rPr>
                <w:rFonts w:ascii="Times New Roman" w:eastAsia="Times New Roman" w:hAnsi="Times New Roman" w:cs="Times New Roman"/>
                <w:sz w:val="20"/>
                <w:szCs w:val="20"/>
                <w:lang w:eastAsia="ru-RU"/>
              </w:rPr>
            </w:pPr>
          </w:p>
        </w:tc>
      </w:tr>
      <w:tr w:rsidR="004E4512" w:rsidRPr="00C73480" w14:paraId="2FAD1DEA" w14:textId="77777777" w:rsidTr="00DA3E7F">
        <w:trPr>
          <w:trHeight w:val="255"/>
        </w:trPr>
        <w:tc>
          <w:tcPr>
            <w:tcW w:w="441" w:type="dxa"/>
            <w:tcBorders>
              <w:top w:val="single" w:sz="6" w:space="0" w:color="000000"/>
              <w:left w:val="single" w:sz="6" w:space="0" w:color="000000"/>
              <w:bottom w:val="single" w:sz="6" w:space="0" w:color="000000"/>
              <w:right w:val="single" w:sz="4" w:space="0" w:color="auto"/>
            </w:tcBorders>
            <w:vAlign w:val="center"/>
          </w:tcPr>
          <w:p w14:paraId="0025CA3D" w14:textId="1F615906" w:rsidR="004E4512" w:rsidRPr="00C73480" w:rsidRDefault="004E4512" w:rsidP="00C7348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1261" w:type="dxa"/>
            <w:tcBorders>
              <w:top w:val="single" w:sz="6" w:space="0" w:color="000000"/>
              <w:left w:val="single" w:sz="4" w:space="0" w:color="auto"/>
              <w:bottom w:val="single" w:sz="6" w:space="0" w:color="000000"/>
              <w:right w:val="single" w:sz="6" w:space="0" w:color="000000"/>
            </w:tcBorders>
            <w:vAlign w:val="center"/>
          </w:tcPr>
          <w:p w14:paraId="44CC3B6F" w14:textId="10038020" w:rsidR="004E4512" w:rsidRPr="00C73480" w:rsidRDefault="004E4512" w:rsidP="00C7348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Коллектив детского сада</w:t>
            </w:r>
          </w:p>
        </w:tc>
        <w:tc>
          <w:tcPr>
            <w:tcW w:w="1239" w:type="dxa"/>
            <w:tcBorders>
              <w:top w:val="single" w:sz="6" w:space="0" w:color="000000"/>
              <w:left w:val="single" w:sz="6" w:space="0" w:color="000000"/>
              <w:bottom w:val="single" w:sz="6" w:space="0" w:color="000000"/>
              <w:right w:val="single" w:sz="6" w:space="0" w:color="000000"/>
            </w:tcBorders>
            <w:vAlign w:val="center"/>
          </w:tcPr>
          <w:p w14:paraId="6A10F0C8" w14:textId="0BC9042F" w:rsidR="004E4512" w:rsidRPr="00C73480" w:rsidRDefault="004E4512" w:rsidP="00C7348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Детский сад «Диинчигеш»</w:t>
            </w:r>
          </w:p>
        </w:tc>
        <w:tc>
          <w:tcPr>
            <w:tcW w:w="1431" w:type="dxa"/>
            <w:tcBorders>
              <w:top w:val="single" w:sz="6" w:space="0" w:color="000000"/>
              <w:left w:val="single" w:sz="6" w:space="0" w:color="000000"/>
              <w:bottom w:val="single" w:sz="6" w:space="0" w:color="000000"/>
              <w:right w:val="single" w:sz="6" w:space="0" w:color="000000"/>
            </w:tcBorders>
            <w:vAlign w:val="center"/>
          </w:tcPr>
          <w:p w14:paraId="26F2209E" w14:textId="57AA362E" w:rsidR="004E4512" w:rsidRPr="00C73480" w:rsidRDefault="004E4512" w:rsidP="00C7348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Министерство образования и науки РТ.</w:t>
            </w:r>
          </w:p>
        </w:tc>
        <w:tc>
          <w:tcPr>
            <w:tcW w:w="732" w:type="dxa"/>
            <w:tcBorders>
              <w:top w:val="single" w:sz="6" w:space="0" w:color="000000"/>
              <w:left w:val="single" w:sz="6" w:space="0" w:color="000000"/>
              <w:bottom w:val="single" w:sz="6" w:space="0" w:color="000000"/>
              <w:right w:val="single" w:sz="6" w:space="0" w:color="000000"/>
            </w:tcBorders>
            <w:vAlign w:val="center"/>
          </w:tcPr>
          <w:p w14:paraId="31DA1FD2" w14:textId="77777777" w:rsidR="004E4512" w:rsidRPr="00C73480" w:rsidRDefault="004E4512" w:rsidP="00C73480">
            <w:pPr>
              <w:spacing w:after="0" w:line="240" w:lineRule="auto"/>
              <w:rPr>
                <w:rFonts w:ascii="Times New Roman" w:eastAsia="Times New Roman" w:hAnsi="Times New Roman" w:cs="Times New Roman"/>
                <w:sz w:val="20"/>
                <w:szCs w:val="20"/>
                <w:lang w:eastAsia="ru-RU"/>
              </w:rPr>
            </w:pPr>
          </w:p>
        </w:tc>
        <w:tc>
          <w:tcPr>
            <w:tcW w:w="1394" w:type="dxa"/>
            <w:tcBorders>
              <w:top w:val="single" w:sz="6" w:space="0" w:color="000000"/>
              <w:left w:val="single" w:sz="6" w:space="0" w:color="000000"/>
              <w:bottom w:val="single" w:sz="6" w:space="0" w:color="000000"/>
              <w:right w:val="single" w:sz="6" w:space="0" w:color="000000"/>
            </w:tcBorders>
            <w:vAlign w:val="center"/>
          </w:tcPr>
          <w:p w14:paraId="18038DA3" w14:textId="79319F2D" w:rsidR="004E4512" w:rsidRPr="00C73480" w:rsidRDefault="004E4512" w:rsidP="00C73480">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B5D7197" w14:textId="27C77812" w:rsidR="004E4512" w:rsidRPr="00C73480" w:rsidRDefault="004E4512" w:rsidP="00C7348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276" w:type="dxa"/>
            <w:tcBorders>
              <w:top w:val="single" w:sz="6" w:space="0" w:color="000000"/>
              <w:left w:val="single" w:sz="6" w:space="0" w:color="000000"/>
              <w:bottom w:val="single" w:sz="6" w:space="0" w:color="000000"/>
              <w:right w:val="single" w:sz="6" w:space="0" w:color="000000"/>
            </w:tcBorders>
            <w:vAlign w:val="center"/>
          </w:tcPr>
          <w:p w14:paraId="2ADBA3B8" w14:textId="77777777" w:rsidR="004E4512" w:rsidRPr="00C73480" w:rsidRDefault="004E4512" w:rsidP="00C73480">
            <w:pPr>
              <w:spacing w:after="0" w:line="240" w:lineRule="auto"/>
              <w:rPr>
                <w:rFonts w:ascii="Times New Roman" w:eastAsia="Times New Roman" w:hAnsi="Times New Roman" w:cs="Times New Roman"/>
                <w:sz w:val="20"/>
                <w:szCs w:val="20"/>
                <w:lang w:eastAsia="ru-RU"/>
              </w:rPr>
            </w:pPr>
          </w:p>
        </w:tc>
        <w:tc>
          <w:tcPr>
            <w:tcW w:w="732" w:type="dxa"/>
            <w:tcBorders>
              <w:top w:val="single" w:sz="6" w:space="0" w:color="000000"/>
              <w:left w:val="single" w:sz="6" w:space="0" w:color="000000"/>
              <w:bottom w:val="single" w:sz="6" w:space="0" w:color="000000"/>
              <w:right w:val="single" w:sz="6" w:space="0" w:color="000000"/>
            </w:tcBorders>
            <w:vAlign w:val="center"/>
          </w:tcPr>
          <w:p w14:paraId="472498F8" w14:textId="77777777" w:rsidR="004E4512" w:rsidRPr="00C73480" w:rsidRDefault="004E4512" w:rsidP="00C73480">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20D34BD" w14:textId="03941263" w:rsidR="004E4512" w:rsidRPr="00C73480" w:rsidRDefault="004E4512" w:rsidP="00C7348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 высокий уровень организации работы по военно-патриотическому воспитанию</w:t>
            </w:r>
          </w:p>
        </w:tc>
      </w:tr>
    </w:tbl>
    <w:p w14:paraId="72731DBB" w14:textId="77777777" w:rsidR="00A95BEC" w:rsidRPr="00167E53" w:rsidRDefault="00A95BEC" w:rsidP="00A95BEC">
      <w:pPr>
        <w:spacing w:after="0" w:line="360" w:lineRule="auto"/>
        <w:ind w:firstLine="708"/>
        <w:jc w:val="both"/>
        <w:rPr>
          <w:rFonts w:ascii="Times New Roman" w:eastAsia="Times New Roman" w:hAnsi="Times New Roman" w:cs="Times New Roman"/>
          <w:color w:val="000000"/>
          <w:sz w:val="24"/>
          <w:szCs w:val="24"/>
          <w:lang w:eastAsia="ru-RU"/>
        </w:rPr>
      </w:pPr>
      <w:r w:rsidRPr="00167E53">
        <w:rPr>
          <w:rFonts w:ascii="Times New Roman" w:eastAsia="Times New Roman" w:hAnsi="Times New Roman" w:cs="Times New Roman"/>
          <w:color w:val="000000"/>
          <w:sz w:val="24"/>
          <w:szCs w:val="24"/>
          <w:lang w:eastAsia="ru-RU"/>
        </w:rPr>
        <w:t>Таким образом, создавая условия для формирования у подрастающего поколения активной жизненной позиции, конкурсы, различного рода состязания выполняют важнейшую функцию развития и социализация детей, что является одним из приоритетных направлений в работе детских садов.</w:t>
      </w:r>
    </w:p>
    <w:p w14:paraId="454876EF" w14:textId="77777777" w:rsidR="00A95BEC" w:rsidRPr="00167E53" w:rsidRDefault="00A95BEC" w:rsidP="00A95BEC">
      <w:pPr>
        <w:spacing w:after="0" w:line="360" w:lineRule="auto"/>
        <w:jc w:val="both"/>
        <w:rPr>
          <w:rFonts w:ascii="Times New Roman" w:eastAsia="Times New Roman" w:hAnsi="Times New Roman" w:cs="Times New Roman"/>
          <w:color w:val="000000"/>
          <w:sz w:val="24"/>
          <w:szCs w:val="24"/>
          <w:lang w:eastAsia="ru-RU"/>
        </w:rPr>
      </w:pPr>
      <w:r w:rsidRPr="00167E53">
        <w:rPr>
          <w:rFonts w:ascii="Times New Roman" w:eastAsia="Times New Roman" w:hAnsi="Times New Roman" w:cs="Times New Roman"/>
          <w:color w:val="000000"/>
          <w:sz w:val="24"/>
          <w:szCs w:val="24"/>
          <w:lang w:eastAsia="ru-RU"/>
        </w:rPr>
        <w:t>На протяжении 2020-2021 учебного года педагоги и воспитанники ДОУ стали победителями различных муниципальных, региональных, всероссийских конкурсов.</w:t>
      </w:r>
    </w:p>
    <w:p w14:paraId="7DA93B4E" w14:textId="28F56163" w:rsidR="00C73480" w:rsidRDefault="00C73480" w:rsidP="00C73480">
      <w:pPr>
        <w:spacing w:after="0" w:line="360" w:lineRule="auto"/>
        <w:jc w:val="both"/>
        <w:rPr>
          <w:rFonts w:ascii="Times New Roman" w:eastAsia="Times New Roman" w:hAnsi="Times New Roman" w:cs="Times New Roman"/>
          <w:b/>
          <w:bCs/>
          <w:color w:val="000000"/>
          <w:sz w:val="24"/>
          <w:szCs w:val="24"/>
          <w:lang w:eastAsia="ru-RU"/>
        </w:rPr>
      </w:pPr>
    </w:p>
    <w:p w14:paraId="2AA3E714" w14:textId="7B0C0FC2" w:rsidR="00A95BEC" w:rsidRPr="00B83A14" w:rsidRDefault="00A95BEC" w:rsidP="00B83A14">
      <w:pPr>
        <w:pStyle w:val="a3"/>
        <w:numPr>
          <w:ilvl w:val="0"/>
          <w:numId w:val="6"/>
        </w:numPr>
        <w:spacing w:after="0" w:line="360" w:lineRule="auto"/>
        <w:jc w:val="both"/>
        <w:rPr>
          <w:rFonts w:ascii="Times New Roman" w:eastAsia="Times New Roman" w:hAnsi="Times New Roman" w:cs="Times New Roman"/>
          <w:b/>
          <w:bCs/>
          <w:color w:val="000000"/>
          <w:sz w:val="24"/>
          <w:szCs w:val="24"/>
          <w:lang w:eastAsia="ru-RU"/>
        </w:rPr>
      </w:pPr>
      <w:r w:rsidRPr="00B83A14">
        <w:rPr>
          <w:rFonts w:ascii="Times New Roman" w:eastAsia="Times New Roman" w:hAnsi="Times New Roman" w:cs="Times New Roman"/>
          <w:b/>
          <w:bCs/>
          <w:color w:val="000000"/>
          <w:sz w:val="24"/>
          <w:szCs w:val="24"/>
          <w:lang w:eastAsia="ru-RU"/>
        </w:rPr>
        <w:t>Оценка материально-технической базы</w:t>
      </w:r>
    </w:p>
    <w:p w14:paraId="34ED937F" w14:textId="77777777" w:rsidR="00A95BEC" w:rsidRPr="00975D0A" w:rsidRDefault="00A95BEC" w:rsidP="00A95BEC">
      <w:pPr>
        <w:spacing w:after="0" w:line="360" w:lineRule="auto"/>
        <w:ind w:firstLine="709"/>
        <w:jc w:val="both"/>
        <w:rPr>
          <w:rFonts w:ascii="Times New Roman" w:eastAsia="Times New Roman" w:hAnsi="Times New Roman" w:cs="Times New Roman"/>
          <w:color w:val="000000"/>
          <w:sz w:val="24"/>
          <w:szCs w:val="24"/>
          <w:lang w:eastAsia="ru-RU"/>
        </w:rPr>
      </w:pPr>
      <w:r w:rsidRPr="00975D0A">
        <w:rPr>
          <w:rFonts w:ascii="Times New Roman" w:eastAsia="Times New Roman" w:hAnsi="Times New Roman" w:cs="Times New Roman"/>
          <w:color w:val="000000"/>
          <w:sz w:val="24"/>
          <w:szCs w:val="24"/>
          <w:lang w:eastAsia="ru-RU"/>
        </w:rPr>
        <w:t xml:space="preserve">Материально-технические условия соответствуют требованиям федерального государственного образовательного стандарта дошкольного образования. </w:t>
      </w:r>
    </w:p>
    <w:p w14:paraId="1940320D" w14:textId="6B9358CF" w:rsidR="00A95BEC" w:rsidRPr="00975D0A" w:rsidRDefault="00A95BEC" w:rsidP="00A95BEC">
      <w:pPr>
        <w:spacing w:after="0" w:line="360" w:lineRule="auto"/>
        <w:ind w:firstLine="709"/>
        <w:jc w:val="both"/>
        <w:rPr>
          <w:rFonts w:ascii="Times New Roman" w:eastAsia="Times New Roman" w:hAnsi="Times New Roman" w:cs="Times New Roman"/>
          <w:color w:val="000000"/>
          <w:sz w:val="24"/>
          <w:szCs w:val="24"/>
          <w:lang w:eastAsia="ru-RU"/>
        </w:rPr>
      </w:pPr>
      <w:r w:rsidRPr="00975D0A">
        <w:rPr>
          <w:rFonts w:ascii="Times New Roman" w:eastAsia="Times New Roman" w:hAnsi="Times New Roman" w:cs="Times New Roman"/>
          <w:color w:val="000000"/>
          <w:sz w:val="24"/>
          <w:szCs w:val="24"/>
          <w:lang w:eastAsia="ru-RU"/>
        </w:rPr>
        <w:t xml:space="preserve">Помещения и территория МБДОУ </w:t>
      </w:r>
      <w:r>
        <w:rPr>
          <w:rFonts w:ascii="Times New Roman" w:eastAsia="Times New Roman" w:hAnsi="Times New Roman" w:cs="Times New Roman"/>
          <w:color w:val="000000"/>
          <w:sz w:val="24"/>
          <w:szCs w:val="24"/>
          <w:lang w:eastAsia="ru-RU"/>
        </w:rPr>
        <w:t xml:space="preserve">детского сада </w:t>
      </w:r>
      <w:r w:rsidRPr="00975D0A">
        <w:rPr>
          <w:rFonts w:ascii="Times New Roman" w:eastAsia="Times New Roman" w:hAnsi="Times New Roman" w:cs="Times New Roman"/>
          <w:color w:val="000000"/>
          <w:sz w:val="24"/>
          <w:szCs w:val="24"/>
          <w:lang w:eastAsia="ru-RU"/>
        </w:rPr>
        <w:t xml:space="preserve">соответствуют: </w:t>
      </w:r>
    </w:p>
    <w:p w14:paraId="4ECCD811" w14:textId="77777777" w:rsidR="00A95BEC" w:rsidRPr="00975D0A" w:rsidRDefault="00A95BEC" w:rsidP="00A95BEC">
      <w:pPr>
        <w:numPr>
          <w:ilvl w:val="0"/>
          <w:numId w:val="23"/>
        </w:numPr>
        <w:spacing w:after="0" w:line="360" w:lineRule="auto"/>
        <w:ind w:left="0" w:firstLine="709"/>
        <w:jc w:val="both"/>
        <w:rPr>
          <w:rFonts w:ascii="Times New Roman" w:eastAsia="Times New Roman" w:hAnsi="Times New Roman" w:cs="Times New Roman"/>
          <w:color w:val="000000"/>
          <w:sz w:val="24"/>
          <w:szCs w:val="24"/>
          <w:lang w:eastAsia="ru-RU"/>
        </w:rPr>
      </w:pPr>
      <w:r w:rsidRPr="00975D0A">
        <w:rPr>
          <w:rFonts w:ascii="Times New Roman" w:eastAsia="Times New Roman" w:hAnsi="Times New Roman" w:cs="Times New Roman"/>
          <w:color w:val="000000"/>
          <w:sz w:val="24"/>
          <w:szCs w:val="24"/>
          <w:lang w:eastAsia="ru-RU"/>
        </w:rPr>
        <w:t xml:space="preserve">санитарно-эпидемиологическим правилам и нормативам СанПиН 2.4.1.3049-13, </w:t>
      </w:r>
    </w:p>
    <w:p w14:paraId="2389D89F" w14:textId="77777777" w:rsidR="00A95BEC" w:rsidRPr="00975D0A" w:rsidRDefault="00A95BEC" w:rsidP="00A95BEC">
      <w:pPr>
        <w:numPr>
          <w:ilvl w:val="0"/>
          <w:numId w:val="23"/>
        </w:numPr>
        <w:spacing w:after="0" w:line="360" w:lineRule="auto"/>
        <w:ind w:left="0" w:firstLine="709"/>
        <w:jc w:val="both"/>
        <w:rPr>
          <w:rFonts w:ascii="Times New Roman" w:eastAsia="Times New Roman" w:hAnsi="Times New Roman" w:cs="Times New Roman"/>
          <w:color w:val="000000"/>
          <w:sz w:val="24"/>
          <w:szCs w:val="24"/>
          <w:lang w:eastAsia="ru-RU"/>
        </w:rPr>
      </w:pPr>
      <w:r w:rsidRPr="00975D0A">
        <w:rPr>
          <w:rFonts w:ascii="Times New Roman" w:eastAsia="Times New Roman" w:hAnsi="Times New Roman" w:cs="Times New Roman"/>
          <w:color w:val="000000"/>
          <w:sz w:val="24"/>
          <w:szCs w:val="24"/>
          <w:lang w:eastAsia="ru-RU"/>
        </w:rPr>
        <w:t>-</w:t>
      </w:r>
      <w:r w:rsidRPr="00975D0A">
        <w:rPr>
          <w:rFonts w:ascii="Arial" w:eastAsia="Arial" w:hAnsi="Arial" w:cs="Arial"/>
          <w:color w:val="000000"/>
          <w:sz w:val="24"/>
          <w:szCs w:val="24"/>
          <w:lang w:eastAsia="ru-RU"/>
        </w:rPr>
        <w:t xml:space="preserve"> </w:t>
      </w:r>
      <w:r w:rsidRPr="00975D0A">
        <w:rPr>
          <w:rFonts w:ascii="Times New Roman" w:eastAsia="Times New Roman" w:hAnsi="Times New Roman" w:cs="Times New Roman"/>
          <w:color w:val="000000"/>
          <w:sz w:val="24"/>
          <w:szCs w:val="24"/>
          <w:lang w:eastAsia="ru-RU"/>
        </w:rPr>
        <w:t xml:space="preserve">правилам пожарной безопасности; </w:t>
      </w:r>
    </w:p>
    <w:p w14:paraId="7A481A6F" w14:textId="77777777" w:rsidR="00A95BEC" w:rsidRPr="00975D0A" w:rsidRDefault="00A95BEC" w:rsidP="00A95BEC">
      <w:pPr>
        <w:numPr>
          <w:ilvl w:val="0"/>
          <w:numId w:val="23"/>
        </w:numPr>
        <w:spacing w:after="0" w:line="360" w:lineRule="auto"/>
        <w:ind w:left="0" w:firstLine="709"/>
        <w:jc w:val="both"/>
        <w:rPr>
          <w:rFonts w:ascii="Times New Roman" w:eastAsia="Times New Roman" w:hAnsi="Times New Roman" w:cs="Times New Roman"/>
          <w:color w:val="000000"/>
          <w:sz w:val="24"/>
          <w:szCs w:val="24"/>
          <w:lang w:eastAsia="ru-RU"/>
        </w:rPr>
      </w:pPr>
      <w:r w:rsidRPr="00975D0A">
        <w:rPr>
          <w:rFonts w:ascii="Times New Roman" w:eastAsia="Times New Roman" w:hAnsi="Times New Roman" w:cs="Times New Roman"/>
          <w:color w:val="000000"/>
          <w:sz w:val="24"/>
          <w:szCs w:val="24"/>
          <w:lang w:eastAsia="ru-RU"/>
        </w:rPr>
        <w:t xml:space="preserve">возрасту и индивидуальным особенностям развития детей; </w:t>
      </w:r>
    </w:p>
    <w:p w14:paraId="3B2B09E3" w14:textId="77777777" w:rsidR="00A95BEC" w:rsidRPr="00975D0A" w:rsidRDefault="00A95BEC" w:rsidP="00A95BEC">
      <w:pPr>
        <w:numPr>
          <w:ilvl w:val="0"/>
          <w:numId w:val="23"/>
        </w:numPr>
        <w:spacing w:after="0" w:line="360" w:lineRule="auto"/>
        <w:ind w:left="0" w:firstLine="709"/>
        <w:jc w:val="both"/>
        <w:rPr>
          <w:rFonts w:ascii="Times New Roman" w:eastAsia="Times New Roman" w:hAnsi="Times New Roman" w:cs="Times New Roman"/>
          <w:color w:val="000000"/>
          <w:sz w:val="24"/>
          <w:szCs w:val="24"/>
          <w:lang w:eastAsia="ru-RU"/>
        </w:rPr>
      </w:pPr>
      <w:r w:rsidRPr="00975D0A">
        <w:rPr>
          <w:rFonts w:ascii="Times New Roman" w:eastAsia="Times New Roman" w:hAnsi="Times New Roman" w:cs="Times New Roman"/>
          <w:color w:val="000000"/>
          <w:sz w:val="24"/>
          <w:szCs w:val="24"/>
          <w:lang w:eastAsia="ru-RU"/>
        </w:rPr>
        <w:t xml:space="preserve">оснащенности помещений развивающей предметно-пространственной средой. </w:t>
      </w:r>
    </w:p>
    <w:p w14:paraId="7D272327" w14:textId="77777777" w:rsidR="00A95BEC" w:rsidRPr="00975D0A" w:rsidRDefault="00A95BEC" w:rsidP="00A95BEC">
      <w:pPr>
        <w:spacing w:after="0" w:line="360" w:lineRule="auto"/>
        <w:ind w:firstLine="709"/>
        <w:jc w:val="both"/>
        <w:rPr>
          <w:rFonts w:ascii="Times New Roman" w:eastAsia="Times New Roman" w:hAnsi="Times New Roman" w:cs="Times New Roman"/>
          <w:color w:val="000000"/>
          <w:sz w:val="24"/>
          <w:szCs w:val="24"/>
          <w:lang w:eastAsia="ru-RU"/>
        </w:rPr>
      </w:pPr>
      <w:r w:rsidRPr="00975D0A">
        <w:rPr>
          <w:rFonts w:ascii="Times New Roman" w:eastAsia="Times New Roman" w:hAnsi="Times New Roman" w:cs="Times New Roman"/>
          <w:color w:val="000000"/>
          <w:sz w:val="24"/>
          <w:szCs w:val="24"/>
          <w:lang w:eastAsia="ru-RU"/>
        </w:rPr>
        <w:t xml:space="preserve">Детский сад размещен на отдельной огражденной территории. Территория детского сада озеленена, удалена от многолюдных улиц, освещена. Зона застройки включает две здания детского сада, которое размещено в границах участка. На игровой территории установлены малые архитектурные формы и спортивное оборудование для активной деятельности детей во время прогулок. </w:t>
      </w:r>
      <w:r w:rsidRPr="00975D0A">
        <w:rPr>
          <w:rFonts w:ascii="Times New Roman" w:eastAsia="Times New Roman" w:hAnsi="Times New Roman" w:cs="Times New Roman"/>
          <w:color w:val="000001"/>
          <w:sz w:val="24"/>
          <w:szCs w:val="24"/>
          <w:lang w:eastAsia="ru-RU"/>
        </w:rPr>
        <w:t xml:space="preserve">На территории детского сада расположены прогулочные веранды. </w:t>
      </w:r>
    </w:p>
    <w:p w14:paraId="617C7944" w14:textId="77777777" w:rsidR="00A95BEC" w:rsidRPr="00975D0A" w:rsidRDefault="00A95BEC" w:rsidP="00A95BEC">
      <w:pPr>
        <w:spacing w:after="0" w:line="360" w:lineRule="auto"/>
        <w:ind w:firstLine="709"/>
        <w:jc w:val="both"/>
        <w:rPr>
          <w:rFonts w:ascii="Times New Roman" w:eastAsia="Times New Roman" w:hAnsi="Times New Roman" w:cs="Times New Roman"/>
          <w:color w:val="000000"/>
          <w:sz w:val="24"/>
          <w:szCs w:val="24"/>
          <w:lang w:eastAsia="ru-RU"/>
        </w:rPr>
      </w:pPr>
      <w:r w:rsidRPr="00975D0A">
        <w:rPr>
          <w:rFonts w:ascii="Times New Roman" w:eastAsia="Times New Roman" w:hAnsi="Times New Roman" w:cs="Times New Roman"/>
          <w:color w:val="000000"/>
          <w:sz w:val="24"/>
          <w:szCs w:val="24"/>
          <w:lang w:eastAsia="ru-RU"/>
        </w:rPr>
        <w:t>Здание включает в себя: групповые ячейки – изолированные помещения, принадлежащие каждой детской группе.</w:t>
      </w:r>
      <w:r w:rsidRPr="00975D0A">
        <w:rPr>
          <w:rFonts w:ascii="Times New Roman" w:eastAsia="Times New Roman" w:hAnsi="Times New Roman" w:cs="Times New Roman"/>
          <w:color w:val="000001"/>
          <w:sz w:val="24"/>
          <w:szCs w:val="24"/>
          <w:lang w:eastAsia="ru-RU"/>
        </w:rPr>
        <w:t xml:space="preserve"> </w:t>
      </w:r>
    </w:p>
    <w:p w14:paraId="7F450755" w14:textId="77777777" w:rsidR="00A95BEC" w:rsidRPr="00975D0A" w:rsidRDefault="00A95BEC" w:rsidP="00A95BEC">
      <w:pPr>
        <w:spacing w:after="0" w:line="360" w:lineRule="auto"/>
        <w:ind w:firstLine="709"/>
        <w:jc w:val="both"/>
        <w:rPr>
          <w:rFonts w:ascii="Times New Roman" w:eastAsia="Times New Roman" w:hAnsi="Times New Roman" w:cs="Times New Roman"/>
          <w:color w:val="000000"/>
          <w:sz w:val="24"/>
          <w:szCs w:val="24"/>
          <w:lang w:eastAsia="ru-RU"/>
        </w:rPr>
      </w:pPr>
      <w:r w:rsidRPr="00975D0A">
        <w:rPr>
          <w:rFonts w:ascii="Times New Roman" w:eastAsia="Times New Roman" w:hAnsi="Times New Roman" w:cs="Times New Roman"/>
          <w:color w:val="000000"/>
          <w:sz w:val="24"/>
          <w:szCs w:val="24"/>
          <w:lang w:eastAsia="ru-RU"/>
        </w:rPr>
        <w:t xml:space="preserve">Имеется медицинский кабинет, с изолятором на одного человека. Дети находятся в постоянном сопровождении педагогического персонала. </w:t>
      </w:r>
    </w:p>
    <w:p w14:paraId="16373BB9" w14:textId="77777777" w:rsidR="00A95BEC" w:rsidRPr="00975D0A" w:rsidRDefault="00A95BEC" w:rsidP="00A95BEC">
      <w:pPr>
        <w:spacing w:after="0" w:line="360" w:lineRule="auto"/>
        <w:ind w:firstLine="709"/>
        <w:jc w:val="both"/>
        <w:rPr>
          <w:rFonts w:ascii="Times New Roman" w:eastAsia="Times New Roman" w:hAnsi="Times New Roman" w:cs="Times New Roman"/>
          <w:color w:val="000000"/>
          <w:sz w:val="24"/>
          <w:szCs w:val="24"/>
          <w:lang w:eastAsia="ru-RU"/>
        </w:rPr>
      </w:pPr>
      <w:r w:rsidRPr="00975D0A">
        <w:rPr>
          <w:rFonts w:ascii="Times New Roman" w:eastAsia="Times New Roman" w:hAnsi="Times New Roman" w:cs="Times New Roman"/>
          <w:color w:val="000000"/>
          <w:sz w:val="24"/>
          <w:szCs w:val="24"/>
          <w:lang w:eastAsia="ru-RU"/>
        </w:rPr>
        <w:t xml:space="preserve">В МБДОУ выстроена система информационного обеспечения образовательного процесса, которая включает как внешние, так и внутренние потоки информации. </w:t>
      </w:r>
    </w:p>
    <w:p w14:paraId="5FFAD4CA" w14:textId="77777777" w:rsidR="00A95BEC" w:rsidRPr="00975D0A" w:rsidRDefault="00A95BEC" w:rsidP="00A95BEC">
      <w:pPr>
        <w:spacing w:after="0" w:line="360" w:lineRule="auto"/>
        <w:ind w:firstLine="709"/>
        <w:jc w:val="both"/>
        <w:rPr>
          <w:rFonts w:ascii="Times New Roman" w:eastAsia="Times New Roman" w:hAnsi="Times New Roman" w:cs="Times New Roman"/>
          <w:color w:val="000000"/>
          <w:sz w:val="24"/>
          <w:szCs w:val="24"/>
          <w:lang w:eastAsia="ru-RU"/>
        </w:rPr>
      </w:pPr>
      <w:r w:rsidRPr="00975D0A">
        <w:rPr>
          <w:rFonts w:ascii="Times New Roman" w:eastAsia="Times New Roman" w:hAnsi="Times New Roman" w:cs="Times New Roman"/>
          <w:color w:val="000000"/>
          <w:sz w:val="24"/>
          <w:szCs w:val="24"/>
          <w:lang w:eastAsia="ru-RU"/>
        </w:rPr>
        <w:t xml:space="preserve">Развивающая предметно-пространственная среда групп организована в виде хорошо разграниченных зон, оснащенных большим количеством развивающего материала. </w:t>
      </w:r>
      <w:r w:rsidRPr="00975D0A">
        <w:rPr>
          <w:rFonts w:ascii="Times New Roman" w:eastAsia="Times New Roman" w:hAnsi="Times New Roman" w:cs="Times New Roman"/>
          <w:color w:val="000000"/>
          <w:sz w:val="24"/>
          <w:szCs w:val="24"/>
          <w:lang w:eastAsia="ru-RU"/>
        </w:rPr>
        <w:lastRenderedPageBreak/>
        <w:t xml:space="preserve">Образовательная среда создана с учетом возрастных возможностей детей, зарождающихся половых склонностей и интересов и конструируется таким образом, чтобы ребенок в течение дня мог найти для себя увлекательное дело, занятие. </w:t>
      </w:r>
    </w:p>
    <w:p w14:paraId="34C22625" w14:textId="77777777" w:rsidR="00A95BEC" w:rsidRPr="00975D0A" w:rsidRDefault="00A95BEC" w:rsidP="00A95BEC">
      <w:pPr>
        <w:spacing w:after="0" w:line="360" w:lineRule="auto"/>
        <w:ind w:firstLine="709"/>
        <w:jc w:val="both"/>
        <w:rPr>
          <w:rFonts w:ascii="Times New Roman" w:eastAsia="Times New Roman" w:hAnsi="Times New Roman" w:cs="Times New Roman"/>
          <w:color w:val="000000"/>
          <w:sz w:val="24"/>
          <w:szCs w:val="24"/>
          <w:lang w:eastAsia="ru-RU"/>
        </w:rPr>
      </w:pPr>
      <w:r w:rsidRPr="00975D0A">
        <w:rPr>
          <w:rFonts w:ascii="Times New Roman" w:eastAsia="Times New Roman" w:hAnsi="Times New Roman" w:cs="Times New Roman"/>
          <w:color w:val="000000"/>
          <w:sz w:val="24"/>
          <w:szCs w:val="24"/>
          <w:lang w:eastAsia="ru-RU"/>
        </w:rPr>
        <w:t xml:space="preserve">В каждой возрастной группе созданы «центры развития», которые содержат в себе познавательный и развивающих материал в соответствии с возрастом детей: ролевых игр, книжный, настольно-печатных игр, природы, игровой, художественного творчества. </w:t>
      </w:r>
    </w:p>
    <w:p w14:paraId="173E2E57" w14:textId="77777777" w:rsidR="00A95BEC" w:rsidRPr="00975D0A" w:rsidRDefault="00A95BEC" w:rsidP="00A95BEC">
      <w:pPr>
        <w:spacing w:after="0" w:line="360" w:lineRule="auto"/>
        <w:ind w:firstLine="709"/>
        <w:jc w:val="both"/>
        <w:rPr>
          <w:rFonts w:ascii="Times New Roman" w:eastAsia="Times New Roman" w:hAnsi="Times New Roman" w:cs="Times New Roman"/>
          <w:color w:val="000000"/>
          <w:sz w:val="24"/>
          <w:szCs w:val="24"/>
          <w:lang w:eastAsia="ru-RU"/>
        </w:rPr>
      </w:pPr>
      <w:r w:rsidRPr="00975D0A">
        <w:rPr>
          <w:rFonts w:ascii="Times New Roman" w:eastAsia="Times New Roman" w:hAnsi="Times New Roman" w:cs="Times New Roman"/>
          <w:color w:val="000000"/>
          <w:sz w:val="24"/>
          <w:szCs w:val="24"/>
          <w:lang w:eastAsia="ru-RU"/>
        </w:rPr>
        <w:t xml:space="preserve">В детском саду уделяется особое внимание эстетическому оформлению помещений, т.к. среда играет большую роль в формировании личностных качеств дошкольников. Ребенок находится в детском саду весь день и необходимо, чтобы окружающая обстановка радовала его, способствовала пробуждению положительных эмоций, воспитанию хорошего вкуса. </w:t>
      </w:r>
    </w:p>
    <w:p w14:paraId="47846B5D" w14:textId="77777777" w:rsidR="00A95BEC" w:rsidRPr="00975D0A" w:rsidRDefault="00A95BEC" w:rsidP="00A95BEC">
      <w:pPr>
        <w:spacing w:after="0" w:line="360" w:lineRule="auto"/>
        <w:ind w:firstLine="709"/>
        <w:jc w:val="both"/>
        <w:rPr>
          <w:rFonts w:ascii="Times New Roman" w:eastAsia="Times New Roman" w:hAnsi="Times New Roman" w:cs="Times New Roman"/>
          <w:color w:val="000000"/>
          <w:sz w:val="24"/>
          <w:szCs w:val="24"/>
          <w:lang w:eastAsia="ru-RU"/>
        </w:rPr>
      </w:pPr>
      <w:r w:rsidRPr="00975D0A">
        <w:rPr>
          <w:rFonts w:ascii="Times New Roman" w:eastAsia="Times New Roman" w:hAnsi="Times New Roman" w:cs="Times New Roman"/>
          <w:color w:val="000000"/>
          <w:sz w:val="24"/>
          <w:szCs w:val="24"/>
          <w:lang w:eastAsia="ru-RU"/>
        </w:rPr>
        <w:t xml:space="preserve">Мебель и игровое оборудование подобраны с учетом санитарных и психолого-педагогических требований. В группах созданы условия для самостоятельной, художественной, творческой, театрализованной, двигательной деятельности. В оформлении МБДОУ использованы работы, изготовленные в совместной деятельности педагогов с детьми. В групповых комнатах, приемных организованы выставки детского художественного творчества. Во всех возрастных группах имеются следы детской деятельности, что свидетельствует о приоритетном месте ребенка в ОО. </w:t>
      </w:r>
    </w:p>
    <w:p w14:paraId="3E17AB9F" w14:textId="77777777" w:rsidR="00A95BEC" w:rsidRPr="00975D0A" w:rsidRDefault="00A95BEC" w:rsidP="00A95BEC">
      <w:pPr>
        <w:spacing w:after="0" w:line="360" w:lineRule="auto"/>
        <w:ind w:firstLine="709"/>
        <w:jc w:val="both"/>
        <w:rPr>
          <w:rFonts w:ascii="Times New Roman" w:eastAsia="Times New Roman" w:hAnsi="Times New Roman" w:cs="Times New Roman"/>
          <w:color w:val="000000"/>
          <w:sz w:val="24"/>
          <w:szCs w:val="24"/>
          <w:lang w:eastAsia="ru-RU"/>
        </w:rPr>
      </w:pPr>
      <w:r w:rsidRPr="00975D0A">
        <w:rPr>
          <w:rFonts w:ascii="Times New Roman" w:eastAsia="Times New Roman" w:hAnsi="Times New Roman" w:cs="Times New Roman"/>
          <w:color w:val="000000"/>
          <w:sz w:val="24"/>
          <w:szCs w:val="24"/>
          <w:lang w:eastAsia="ru-RU"/>
        </w:rPr>
        <w:t>На территории ДОУ имеются детские площадк</w:t>
      </w:r>
      <w:r w:rsidRPr="00531D85">
        <w:rPr>
          <w:rFonts w:ascii="Times New Roman" w:eastAsia="Times New Roman" w:hAnsi="Times New Roman" w:cs="Times New Roman"/>
          <w:color w:val="000000"/>
          <w:sz w:val="24"/>
          <w:szCs w:val="24"/>
          <w:lang w:eastAsia="ru-RU"/>
        </w:rPr>
        <w:t xml:space="preserve">и </w:t>
      </w:r>
      <w:proofErr w:type="gramStart"/>
      <w:r w:rsidRPr="00975D0A">
        <w:rPr>
          <w:rFonts w:ascii="Times New Roman" w:eastAsia="Times New Roman" w:hAnsi="Times New Roman" w:cs="Times New Roman"/>
          <w:color w:val="000000"/>
          <w:sz w:val="24"/>
          <w:szCs w:val="24"/>
          <w:lang w:eastAsia="ru-RU"/>
        </w:rPr>
        <w:t>- это</w:t>
      </w:r>
      <w:proofErr w:type="gramEnd"/>
      <w:r w:rsidRPr="00975D0A">
        <w:rPr>
          <w:rFonts w:ascii="Times New Roman" w:eastAsia="Times New Roman" w:hAnsi="Times New Roman" w:cs="Times New Roman"/>
          <w:color w:val="000000"/>
          <w:sz w:val="24"/>
          <w:szCs w:val="24"/>
          <w:lang w:eastAsia="ru-RU"/>
        </w:rPr>
        <w:t xml:space="preserve"> место для организации активной двигательной деятельности, которые укрепляют здоровье детей, повышает их работоспособность. А также оказывает положительное влияние на эмоциональное состояние детей. Это пространство представляет детям естественные условия для того, чтобы побегать, попрыгать, подвигаться без всяких ограничений. Все они окрашены в яркие цвета, что создает атмосферу праздника и радости. </w:t>
      </w:r>
    </w:p>
    <w:p w14:paraId="2D1FCEA0" w14:textId="77777777" w:rsidR="00A95BEC" w:rsidRPr="00975D0A" w:rsidRDefault="00A95BEC" w:rsidP="00A95BEC">
      <w:pPr>
        <w:spacing w:after="0" w:line="360" w:lineRule="auto"/>
        <w:ind w:firstLine="709"/>
        <w:jc w:val="both"/>
        <w:rPr>
          <w:rFonts w:ascii="Times New Roman" w:eastAsia="Times New Roman" w:hAnsi="Times New Roman" w:cs="Times New Roman"/>
          <w:color w:val="000000"/>
          <w:sz w:val="24"/>
          <w:szCs w:val="24"/>
          <w:lang w:eastAsia="ru-RU"/>
        </w:rPr>
      </w:pPr>
      <w:r w:rsidRPr="00975D0A">
        <w:rPr>
          <w:rFonts w:ascii="Times New Roman" w:eastAsia="Times New Roman" w:hAnsi="Times New Roman" w:cs="Times New Roman"/>
          <w:b/>
          <w:color w:val="000000"/>
          <w:sz w:val="24"/>
          <w:szCs w:val="24"/>
          <w:lang w:eastAsia="ru-RU"/>
        </w:rPr>
        <w:t xml:space="preserve">Выводы и предложения. </w:t>
      </w:r>
    </w:p>
    <w:p w14:paraId="38469E20" w14:textId="77777777" w:rsidR="00A95BEC" w:rsidRPr="00975D0A" w:rsidRDefault="00A95BEC" w:rsidP="00A95BEC">
      <w:pPr>
        <w:spacing w:after="0" w:line="360" w:lineRule="auto"/>
        <w:ind w:firstLine="709"/>
        <w:jc w:val="both"/>
        <w:rPr>
          <w:rFonts w:ascii="Times New Roman" w:eastAsia="Times New Roman" w:hAnsi="Times New Roman" w:cs="Times New Roman"/>
          <w:color w:val="000000"/>
          <w:sz w:val="24"/>
          <w:szCs w:val="24"/>
          <w:lang w:eastAsia="ru-RU"/>
        </w:rPr>
      </w:pPr>
      <w:r w:rsidRPr="00975D0A">
        <w:rPr>
          <w:rFonts w:ascii="Times New Roman" w:eastAsia="Times New Roman" w:hAnsi="Times New Roman" w:cs="Times New Roman"/>
          <w:color w:val="000000"/>
          <w:sz w:val="24"/>
          <w:szCs w:val="24"/>
          <w:lang w:eastAsia="ru-RU"/>
        </w:rPr>
        <w:t xml:space="preserve">Развивающая предметно-пространственная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 Оборудование отвечает санитарно-эпидемиологическим правилам и нормативам, гигиеническим педагогическим и эстетическим требованиям. </w:t>
      </w:r>
    </w:p>
    <w:p w14:paraId="082D0ED7" w14:textId="77777777" w:rsidR="00A95BEC" w:rsidRPr="00975D0A" w:rsidRDefault="00A95BEC" w:rsidP="00A95BEC">
      <w:pPr>
        <w:spacing w:after="0" w:line="360" w:lineRule="auto"/>
        <w:ind w:firstLine="709"/>
        <w:jc w:val="both"/>
        <w:rPr>
          <w:rFonts w:ascii="Times New Roman" w:eastAsia="Times New Roman" w:hAnsi="Times New Roman" w:cs="Times New Roman"/>
          <w:color w:val="000000"/>
          <w:sz w:val="24"/>
          <w:szCs w:val="24"/>
          <w:lang w:eastAsia="ru-RU"/>
        </w:rPr>
      </w:pPr>
      <w:r w:rsidRPr="00975D0A">
        <w:rPr>
          <w:rFonts w:ascii="Times New Roman" w:eastAsia="Times New Roman" w:hAnsi="Times New Roman" w:cs="Times New Roman"/>
          <w:color w:val="000000"/>
          <w:sz w:val="24"/>
          <w:szCs w:val="24"/>
          <w:lang w:eastAsia="ru-RU"/>
        </w:rPr>
        <w:t xml:space="preserve">Подбор оборудования осуществляется исходя из того, что при реализации ООП ДО основной формой работы с детьми и ведущей деятельностью для них является игра. </w:t>
      </w:r>
    </w:p>
    <w:p w14:paraId="439F0015" w14:textId="77777777" w:rsidR="00A95BEC" w:rsidRPr="00975D0A" w:rsidRDefault="00A95BEC" w:rsidP="00A95BEC">
      <w:pPr>
        <w:spacing w:after="0" w:line="360" w:lineRule="auto"/>
        <w:ind w:firstLine="709"/>
        <w:jc w:val="both"/>
        <w:rPr>
          <w:rFonts w:ascii="Times New Roman" w:eastAsia="Times New Roman" w:hAnsi="Times New Roman" w:cs="Times New Roman"/>
          <w:color w:val="000000"/>
          <w:sz w:val="24"/>
          <w:szCs w:val="24"/>
          <w:lang w:eastAsia="ru-RU"/>
        </w:rPr>
      </w:pPr>
      <w:r w:rsidRPr="00975D0A">
        <w:rPr>
          <w:rFonts w:ascii="Times New Roman" w:eastAsia="Times New Roman" w:hAnsi="Times New Roman" w:cs="Times New Roman"/>
          <w:color w:val="000000"/>
          <w:sz w:val="24"/>
          <w:szCs w:val="24"/>
          <w:lang w:eastAsia="ru-RU"/>
        </w:rPr>
        <w:t xml:space="preserve">Созданы условия для организации образовательного процесса. В групповых помещениях имеется разнообразная атрибутика, дидактический материал, наглядные пособия. Созданы также условия для игровой и театрализованной деятельности, речевого </w:t>
      </w:r>
      <w:r w:rsidRPr="00975D0A">
        <w:rPr>
          <w:rFonts w:ascii="Times New Roman" w:eastAsia="Times New Roman" w:hAnsi="Times New Roman" w:cs="Times New Roman"/>
          <w:color w:val="000000"/>
          <w:sz w:val="24"/>
          <w:szCs w:val="24"/>
          <w:lang w:eastAsia="ru-RU"/>
        </w:rPr>
        <w:lastRenderedPageBreak/>
        <w:t xml:space="preserve">развития, экологического воспитания, познавательной деятельности дошкольников. Для занятий по конструированию имеются разнообразные виды конструкторов. </w:t>
      </w:r>
    </w:p>
    <w:p w14:paraId="45D30563" w14:textId="77777777" w:rsidR="00A95BEC" w:rsidRPr="00531D85" w:rsidRDefault="00A95BEC" w:rsidP="00A95BEC">
      <w:pPr>
        <w:spacing w:after="0" w:line="360" w:lineRule="auto"/>
        <w:ind w:firstLine="709"/>
        <w:jc w:val="both"/>
        <w:rPr>
          <w:rFonts w:ascii="Times New Roman" w:eastAsia="Times New Roman" w:hAnsi="Times New Roman" w:cs="Times New Roman"/>
          <w:color w:val="000000"/>
          <w:sz w:val="24"/>
          <w:szCs w:val="24"/>
          <w:lang w:eastAsia="ru-RU"/>
        </w:rPr>
      </w:pPr>
      <w:r w:rsidRPr="00975D0A">
        <w:rPr>
          <w:rFonts w:ascii="Times New Roman" w:eastAsia="Times New Roman" w:hAnsi="Times New Roman" w:cs="Times New Roman"/>
          <w:color w:val="000000"/>
          <w:sz w:val="24"/>
          <w:szCs w:val="24"/>
          <w:lang w:eastAsia="ru-RU"/>
        </w:rPr>
        <w:t xml:space="preserve">Есть необходимость в пополнении материальной базы игровыми и дидактическими пособиями; в пополнении для занятий физической культуры пособиями для формирования и развития основных видов движения и раздаточного материала для общеразвивающих упражнений, для занятий музыки детские музыкальные инструменты. </w:t>
      </w:r>
    </w:p>
    <w:p w14:paraId="4C6000D9" w14:textId="0EC2DBE9" w:rsidR="00A95BEC" w:rsidRDefault="00A95BEC" w:rsidP="00C73480">
      <w:pPr>
        <w:spacing w:after="0" w:line="360" w:lineRule="auto"/>
        <w:jc w:val="both"/>
        <w:rPr>
          <w:rFonts w:ascii="Times New Roman" w:eastAsia="Times New Roman" w:hAnsi="Times New Roman" w:cs="Times New Roman"/>
          <w:b/>
          <w:bCs/>
          <w:color w:val="000000"/>
          <w:sz w:val="24"/>
          <w:szCs w:val="24"/>
          <w:lang w:eastAsia="ru-RU"/>
        </w:rPr>
      </w:pPr>
    </w:p>
    <w:p w14:paraId="647B43E6" w14:textId="1170F4C9" w:rsidR="00A95BEC" w:rsidRPr="00B25006" w:rsidRDefault="00A95BEC" w:rsidP="00B25006">
      <w:pPr>
        <w:pStyle w:val="a3"/>
        <w:numPr>
          <w:ilvl w:val="0"/>
          <w:numId w:val="6"/>
        </w:numPr>
        <w:spacing w:after="0" w:line="360" w:lineRule="auto"/>
        <w:jc w:val="both"/>
        <w:rPr>
          <w:rFonts w:ascii="Times New Roman" w:eastAsia="Times New Roman" w:hAnsi="Times New Roman" w:cs="Times New Roman"/>
          <w:b/>
          <w:bCs/>
          <w:color w:val="000000"/>
          <w:sz w:val="24"/>
          <w:szCs w:val="24"/>
          <w:lang w:eastAsia="ru-RU"/>
        </w:rPr>
      </w:pPr>
      <w:r w:rsidRPr="00B25006">
        <w:rPr>
          <w:rFonts w:ascii="Times New Roman" w:eastAsia="Times New Roman" w:hAnsi="Times New Roman" w:cs="Times New Roman"/>
          <w:b/>
          <w:bCs/>
          <w:color w:val="000000"/>
          <w:sz w:val="24"/>
          <w:szCs w:val="24"/>
          <w:lang w:eastAsia="ru-RU"/>
        </w:rPr>
        <w:t>Выводы и перспективы</w:t>
      </w:r>
    </w:p>
    <w:p w14:paraId="305150CF" w14:textId="77777777" w:rsidR="007070AC" w:rsidRPr="007070AC" w:rsidRDefault="007070AC" w:rsidP="007070AC">
      <w:pPr>
        <w:spacing w:after="0" w:line="360" w:lineRule="auto"/>
        <w:ind w:firstLine="709"/>
        <w:jc w:val="both"/>
        <w:rPr>
          <w:rFonts w:ascii="Times New Roman" w:eastAsia="Times New Roman" w:hAnsi="Times New Roman" w:cs="Times New Roman"/>
          <w:sz w:val="24"/>
          <w:szCs w:val="24"/>
          <w:lang w:eastAsia="ru-RU"/>
        </w:rPr>
      </w:pPr>
      <w:r w:rsidRPr="007070AC">
        <w:rPr>
          <w:rFonts w:ascii="Times New Roman" w:eastAsia="Times New Roman" w:hAnsi="Times New Roman" w:cs="Times New Roman"/>
          <w:sz w:val="24"/>
          <w:szCs w:val="24"/>
          <w:lang w:eastAsia="ru-RU"/>
        </w:rPr>
        <w:t>В ДОУ произошло существенное обновление учебно-методической и материально-технической базы.</w:t>
      </w:r>
    </w:p>
    <w:p w14:paraId="3A95D1AB" w14:textId="089894EE" w:rsidR="007070AC" w:rsidRPr="007070AC" w:rsidRDefault="007070AC" w:rsidP="007070AC">
      <w:pPr>
        <w:spacing w:after="0" w:line="360" w:lineRule="auto"/>
        <w:ind w:firstLine="709"/>
        <w:jc w:val="both"/>
        <w:rPr>
          <w:rFonts w:ascii="Times New Roman" w:eastAsia="Times New Roman" w:hAnsi="Times New Roman" w:cs="Times New Roman"/>
          <w:sz w:val="24"/>
          <w:szCs w:val="24"/>
          <w:lang w:eastAsia="ru-RU"/>
        </w:rPr>
      </w:pPr>
      <w:r w:rsidRPr="007070AC">
        <w:rPr>
          <w:rFonts w:ascii="Times New Roman" w:eastAsia="Times New Roman" w:hAnsi="Times New Roman" w:cs="Times New Roman"/>
          <w:sz w:val="24"/>
          <w:szCs w:val="24"/>
          <w:lang w:eastAsia="ru-RU"/>
        </w:rPr>
        <w:t>Обновление учебно-методической базы:</w:t>
      </w:r>
    </w:p>
    <w:p w14:paraId="20995701" w14:textId="23AB9654" w:rsidR="007070AC" w:rsidRPr="007070AC" w:rsidRDefault="007070AC" w:rsidP="007070AC">
      <w:pPr>
        <w:spacing w:after="0" w:line="360" w:lineRule="auto"/>
        <w:ind w:firstLine="709"/>
        <w:jc w:val="both"/>
        <w:rPr>
          <w:rFonts w:ascii="Times New Roman" w:eastAsia="Times New Roman" w:hAnsi="Times New Roman" w:cs="Times New Roman"/>
          <w:sz w:val="24"/>
          <w:szCs w:val="24"/>
          <w:lang w:eastAsia="ru-RU"/>
        </w:rPr>
      </w:pPr>
      <w:r w:rsidRPr="007070A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7070AC">
        <w:rPr>
          <w:rFonts w:ascii="Times New Roman" w:eastAsia="Times New Roman" w:hAnsi="Times New Roman" w:cs="Times New Roman"/>
          <w:sz w:val="24"/>
          <w:szCs w:val="24"/>
          <w:lang w:eastAsia="ru-RU"/>
        </w:rPr>
        <w:t>Наглядные методические, дидактические пособия.</w:t>
      </w:r>
    </w:p>
    <w:p w14:paraId="35AB7896" w14:textId="09CEF4DD" w:rsidR="007070AC" w:rsidRPr="007070AC" w:rsidRDefault="007070AC" w:rsidP="007070AC">
      <w:pPr>
        <w:spacing w:after="0" w:line="360" w:lineRule="auto"/>
        <w:ind w:firstLine="709"/>
        <w:jc w:val="both"/>
        <w:rPr>
          <w:rFonts w:ascii="Times New Roman" w:eastAsia="Times New Roman" w:hAnsi="Times New Roman" w:cs="Times New Roman"/>
          <w:sz w:val="24"/>
          <w:szCs w:val="24"/>
          <w:lang w:eastAsia="ru-RU"/>
        </w:rPr>
      </w:pPr>
      <w:r w:rsidRPr="007070AC">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7070AC">
        <w:rPr>
          <w:rFonts w:ascii="Times New Roman" w:eastAsia="Times New Roman" w:hAnsi="Times New Roman" w:cs="Times New Roman"/>
          <w:sz w:val="24"/>
          <w:szCs w:val="24"/>
          <w:lang w:eastAsia="ru-RU"/>
        </w:rPr>
        <w:t>Обновление программного обеспечения по основной программе дошкольного образования «Истоки»– 30 %</w:t>
      </w:r>
    </w:p>
    <w:p w14:paraId="0E3DE750" w14:textId="38470043" w:rsidR="007070AC" w:rsidRPr="007070AC" w:rsidRDefault="007070AC" w:rsidP="007070AC">
      <w:pPr>
        <w:spacing w:after="0" w:line="360" w:lineRule="auto"/>
        <w:ind w:firstLine="709"/>
        <w:jc w:val="both"/>
        <w:rPr>
          <w:rFonts w:ascii="Times New Roman" w:eastAsia="Times New Roman" w:hAnsi="Times New Roman" w:cs="Times New Roman"/>
          <w:sz w:val="24"/>
          <w:szCs w:val="24"/>
          <w:lang w:eastAsia="ru-RU"/>
        </w:rPr>
      </w:pPr>
      <w:r w:rsidRPr="007070AC">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7070AC">
        <w:rPr>
          <w:rFonts w:ascii="Times New Roman" w:eastAsia="Times New Roman" w:hAnsi="Times New Roman" w:cs="Times New Roman"/>
          <w:sz w:val="24"/>
          <w:szCs w:val="24"/>
          <w:lang w:eastAsia="ru-RU"/>
        </w:rPr>
        <w:t>Обновление библиотечного фонда методической и художественной литературы – 20%</w:t>
      </w:r>
    </w:p>
    <w:p w14:paraId="77DFB336" w14:textId="692D624C" w:rsidR="007070AC" w:rsidRPr="007070AC" w:rsidRDefault="007070AC" w:rsidP="007070AC">
      <w:pPr>
        <w:spacing w:after="0" w:line="360" w:lineRule="auto"/>
        <w:ind w:firstLine="709"/>
        <w:jc w:val="both"/>
        <w:rPr>
          <w:rFonts w:ascii="Times New Roman" w:eastAsia="Times New Roman" w:hAnsi="Times New Roman" w:cs="Times New Roman"/>
          <w:sz w:val="24"/>
          <w:szCs w:val="24"/>
          <w:lang w:eastAsia="ru-RU"/>
        </w:rPr>
      </w:pPr>
      <w:r w:rsidRPr="007070AC">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7070AC">
        <w:rPr>
          <w:rFonts w:ascii="Times New Roman" w:eastAsia="Times New Roman" w:hAnsi="Times New Roman" w:cs="Times New Roman"/>
          <w:sz w:val="24"/>
          <w:szCs w:val="24"/>
          <w:lang w:eastAsia="ru-RU"/>
        </w:rPr>
        <w:t>Пополнение медиатеки – 20 %</w:t>
      </w:r>
    </w:p>
    <w:p w14:paraId="5BEB25F0" w14:textId="77777777" w:rsidR="007070AC" w:rsidRPr="007070AC" w:rsidRDefault="007070AC" w:rsidP="007070AC">
      <w:pPr>
        <w:spacing w:after="0" w:line="360" w:lineRule="auto"/>
        <w:ind w:firstLine="709"/>
        <w:jc w:val="both"/>
        <w:rPr>
          <w:rFonts w:ascii="Times New Roman" w:eastAsia="Times New Roman" w:hAnsi="Times New Roman" w:cs="Times New Roman"/>
          <w:sz w:val="24"/>
          <w:szCs w:val="24"/>
          <w:lang w:eastAsia="ru-RU"/>
        </w:rPr>
      </w:pPr>
      <w:r w:rsidRPr="007070AC">
        <w:rPr>
          <w:rFonts w:ascii="Times New Roman" w:eastAsia="Times New Roman" w:hAnsi="Times New Roman" w:cs="Times New Roman"/>
          <w:sz w:val="24"/>
          <w:szCs w:val="24"/>
          <w:lang w:eastAsia="ru-RU"/>
        </w:rPr>
        <w:t>Обновление материально-технической базы:</w:t>
      </w:r>
    </w:p>
    <w:p w14:paraId="671B43D3" w14:textId="69F291ED" w:rsidR="007070AC" w:rsidRPr="007070AC" w:rsidRDefault="007070AC" w:rsidP="007070AC">
      <w:pPr>
        <w:spacing w:after="0" w:line="360" w:lineRule="auto"/>
        <w:ind w:firstLine="709"/>
        <w:jc w:val="both"/>
        <w:rPr>
          <w:rFonts w:ascii="Times New Roman" w:eastAsia="Times New Roman" w:hAnsi="Times New Roman" w:cs="Times New Roman"/>
          <w:sz w:val="24"/>
          <w:szCs w:val="24"/>
          <w:lang w:eastAsia="ru-RU"/>
        </w:rPr>
      </w:pPr>
      <w:r w:rsidRPr="007070A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7070AC">
        <w:rPr>
          <w:rFonts w:ascii="Times New Roman" w:eastAsia="Times New Roman" w:hAnsi="Times New Roman" w:cs="Times New Roman"/>
          <w:sz w:val="24"/>
          <w:szCs w:val="24"/>
          <w:lang w:eastAsia="ru-RU"/>
        </w:rPr>
        <w:t>Благоустройство территории;</w:t>
      </w:r>
    </w:p>
    <w:p w14:paraId="1C05D51D" w14:textId="0F520DA9" w:rsidR="007070AC" w:rsidRPr="007070AC" w:rsidRDefault="007070AC" w:rsidP="007070AC">
      <w:pPr>
        <w:spacing w:after="0" w:line="360" w:lineRule="auto"/>
        <w:ind w:firstLine="709"/>
        <w:jc w:val="both"/>
        <w:rPr>
          <w:rFonts w:ascii="Times New Roman" w:eastAsia="Times New Roman" w:hAnsi="Times New Roman" w:cs="Times New Roman"/>
          <w:sz w:val="24"/>
          <w:szCs w:val="24"/>
          <w:lang w:eastAsia="ru-RU"/>
        </w:rPr>
      </w:pPr>
      <w:r w:rsidRPr="007070AC">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7070AC">
        <w:rPr>
          <w:rFonts w:ascii="Times New Roman" w:eastAsia="Times New Roman" w:hAnsi="Times New Roman" w:cs="Times New Roman"/>
          <w:sz w:val="24"/>
          <w:szCs w:val="24"/>
          <w:lang w:eastAsia="ru-RU"/>
        </w:rPr>
        <w:t>Приобретение технических средств:</w:t>
      </w:r>
      <w:r>
        <w:rPr>
          <w:rFonts w:ascii="Times New Roman" w:eastAsia="Times New Roman" w:hAnsi="Times New Roman" w:cs="Times New Roman"/>
          <w:sz w:val="24"/>
          <w:szCs w:val="24"/>
          <w:lang w:eastAsia="ru-RU"/>
        </w:rPr>
        <w:t xml:space="preserve"> </w:t>
      </w:r>
      <w:r w:rsidRPr="007070AC">
        <w:rPr>
          <w:rFonts w:ascii="Times New Roman" w:eastAsia="Times New Roman" w:hAnsi="Times New Roman" w:cs="Times New Roman"/>
          <w:sz w:val="24"/>
          <w:szCs w:val="24"/>
          <w:lang w:eastAsia="ru-RU"/>
        </w:rPr>
        <w:t>компьютер, 2 принтера.</w:t>
      </w:r>
    </w:p>
    <w:p w14:paraId="26CD7CBF" w14:textId="7A011B47" w:rsidR="007070AC" w:rsidRPr="007070AC" w:rsidRDefault="007070AC" w:rsidP="007070AC">
      <w:pPr>
        <w:spacing w:after="0" w:line="360" w:lineRule="auto"/>
        <w:ind w:firstLine="709"/>
        <w:jc w:val="both"/>
        <w:rPr>
          <w:rFonts w:ascii="Times New Roman" w:eastAsia="Times New Roman" w:hAnsi="Times New Roman" w:cs="Times New Roman"/>
          <w:sz w:val="24"/>
          <w:szCs w:val="24"/>
          <w:lang w:eastAsia="ru-RU"/>
        </w:rPr>
      </w:pPr>
      <w:r w:rsidRPr="007070AC">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7070AC">
        <w:rPr>
          <w:rFonts w:ascii="Times New Roman" w:eastAsia="Times New Roman" w:hAnsi="Times New Roman" w:cs="Times New Roman"/>
          <w:sz w:val="24"/>
          <w:szCs w:val="24"/>
          <w:lang w:eastAsia="ru-RU"/>
        </w:rPr>
        <w:t>Приобретение методических журналов: для музыкального руководителя, учителя – логопеда, воспитателей – 95%</w:t>
      </w:r>
    </w:p>
    <w:p w14:paraId="3437829B" w14:textId="45D2298E" w:rsidR="007070AC" w:rsidRPr="007070AC" w:rsidRDefault="007070AC" w:rsidP="007070AC">
      <w:pPr>
        <w:spacing w:after="0" w:line="360" w:lineRule="auto"/>
        <w:ind w:firstLine="709"/>
        <w:jc w:val="both"/>
        <w:rPr>
          <w:rFonts w:ascii="Times New Roman" w:eastAsia="Times New Roman" w:hAnsi="Times New Roman" w:cs="Times New Roman"/>
          <w:sz w:val="24"/>
          <w:szCs w:val="24"/>
          <w:lang w:eastAsia="ru-RU"/>
        </w:rPr>
      </w:pPr>
      <w:r w:rsidRPr="007070AC">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7070AC">
        <w:rPr>
          <w:rFonts w:ascii="Times New Roman" w:eastAsia="Times New Roman" w:hAnsi="Times New Roman" w:cs="Times New Roman"/>
          <w:sz w:val="24"/>
          <w:szCs w:val="24"/>
          <w:lang w:eastAsia="ru-RU"/>
        </w:rPr>
        <w:t>Приобретение игрушек – 70%</w:t>
      </w:r>
    </w:p>
    <w:p w14:paraId="509A3845" w14:textId="69CDAB14" w:rsidR="007070AC" w:rsidRPr="007070AC" w:rsidRDefault="007070AC" w:rsidP="007070AC">
      <w:pPr>
        <w:spacing w:after="0" w:line="360" w:lineRule="auto"/>
        <w:ind w:firstLine="709"/>
        <w:jc w:val="both"/>
        <w:rPr>
          <w:rFonts w:ascii="Times New Roman" w:eastAsia="Times New Roman" w:hAnsi="Times New Roman" w:cs="Times New Roman"/>
          <w:sz w:val="24"/>
          <w:szCs w:val="24"/>
          <w:lang w:eastAsia="ru-RU"/>
        </w:rPr>
      </w:pPr>
      <w:r w:rsidRPr="007070AC">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7070AC">
        <w:rPr>
          <w:rFonts w:ascii="Times New Roman" w:eastAsia="Times New Roman" w:hAnsi="Times New Roman" w:cs="Times New Roman"/>
          <w:sz w:val="24"/>
          <w:szCs w:val="24"/>
          <w:lang w:eastAsia="ru-RU"/>
        </w:rPr>
        <w:t>Приобретение мебели для игровых уголков –10%</w:t>
      </w:r>
    </w:p>
    <w:p w14:paraId="476D7F3D" w14:textId="667194AF" w:rsidR="007070AC" w:rsidRPr="007070AC" w:rsidRDefault="007070AC" w:rsidP="007070AC">
      <w:pPr>
        <w:spacing w:after="0" w:line="360" w:lineRule="auto"/>
        <w:ind w:firstLine="709"/>
        <w:jc w:val="both"/>
        <w:rPr>
          <w:rFonts w:ascii="Times New Roman" w:eastAsia="Times New Roman" w:hAnsi="Times New Roman" w:cs="Times New Roman"/>
          <w:sz w:val="24"/>
          <w:szCs w:val="24"/>
          <w:lang w:eastAsia="ru-RU"/>
        </w:rPr>
      </w:pPr>
      <w:r w:rsidRPr="007070AC">
        <w:rPr>
          <w:rFonts w:ascii="Times New Roman" w:eastAsia="Times New Roman" w:hAnsi="Times New Roman" w:cs="Times New Roman"/>
          <w:sz w:val="24"/>
          <w:szCs w:val="24"/>
          <w:lang w:eastAsia="ru-RU"/>
        </w:rPr>
        <w:t>Таким образом, представленные результаты говорят о том, что в ДОУ созданы условия для успешного гармоничного развития личности ребёнка,</w:t>
      </w:r>
      <w:r>
        <w:rPr>
          <w:rFonts w:ascii="Times New Roman" w:eastAsia="Times New Roman" w:hAnsi="Times New Roman" w:cs="Times New Roman"/>
          <w:sz w:val="24"/>
          <w:szCs w:val="24"/>
          <w:lang w:eastAsia="ru-RU"/>
        </w:rPr>
        <w:t xml:space="preserve"> </w:t>
      </w:r>
      <w:r w:rsidRPr="007070AC">
        <w:rPr>
          <w:rFonts w:ascii="Times New Roman" w:eastAsia="Times New Roman" w:hAnsi="Times New Roman" w:cs="Times New Roman"/>
          <w:sz w:val="24"/>
          <w:szCs w:val="24"/>
          <w:lang w:eastAsia="ru-RU"/>
        </w:rPr>
        <w:t>необходимой логопедической помощью.</w:t>
      </w:r>
    </w:p>
    <w:p w14:paraId="4EB72EA3" w14:textId="2E61EF64" w:rsidR="007070AC" w:rsidRDefault="007070AC" w:rsidP="007070AC">
      <w:pPr>
        <w:spacing w:after="0" w:line="360" w:lineRule="auto"/>
        <w:ind w:firstLine="709"/>
        <w:jc w:val="both"/>
        <w:rPr>
          <w:rFonts w:ascii="Times New Roman" w:eastAsia="Times New Roman" w:hAnsi="Times New Roman" w:cs="Times New Roman"/>
          <w:sz w:val="24"/>
          <w:szCs w:val="24"/>
          <w:lang w:eastAsia="ru-RU"/>
        </w:rPr>
      </w:pPr>
      <w:r w:rsidRPr="007070AC">
        <w:rPr>
          <w:rFonts w:ascii="Times New Roman" w:eastAsia="Times New Roman" w:hAnsi="Times New Roman" w:cs="Times New Roman"/>
          <w:sz w:val="24"/>
          <w:szCs w:val="24"/>
          <w:lang w:eastAsia="ru-RU"/>
        </w:rPr>
        <w:t>Повысилось самообразование педагогов посредством курсовой подготовки.</w:t>
      </w:r>
    </w:p>
    <w:p w14:paraId="7E29A5CB" w14:textId="1DB43061" w:rsidR="007070AC" w:rsidRPr="007070AC" w:rsidRDefault="007070AC" w:rsidP="007070AC">
      <w:pPr>
        <w:spacing w:after="0" w:line="360" w:lineRule="auto"/>
        <w:ind w:firstLine="709"/>
        <w:jc w:val="both"/>
        <w:rPr>
          <w:rFonts w:ascii="Times New Roman" w:eastAsia="Times New Roman" w:hAnsi="Times New Roman" w:cs="Times New Roman"/>
          <w:b/>
          <w:bCs/>
          <w:sz w:val="24"/>
          <w:szCs w:val="24"/>
          <w:lang w:eastAsia="ru-RU"/>
        </w:rPr>
      </w:pPr>
      <w:r w:rsidRPr="007070AC">
        <w:rPr>
          <w:rFonts w:ascii="Times New Roman" w:eastAsia="Times New Roman" w:hAnsi="Times New Roman" w:cs="Times New Roman"/>
          <w:b/>
          <w:bCs/>
          <w:sz w:val="24"/>
          <w:szCs w:val="24"/>
          <w:lang w:eastAsia="ru-RU"/>
        </w:rPr>
        <w:t>Выводы:</w:t>
      </w:r>
    </w:p>
    <w:p w14:paraId="7CC9E580" w14:textId="6E06ED00" w:rsidR="007070AC" w:rsidRPr="007070AC" w:rsidRDefault="007070AC" w:rsidP="007070AC">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070AC">
        <w:rPr>
          <w:rFonts w:ascii="Times New Roman" w:eastAsia="Times New Roman" w:hAnsi="Times New Roman" w:cs="Times New Roman"/>
          <w:sz w:val="24"/>
          <w:szCs w:val="24"/>
          <w:lang w:eastAsia="ru-RU"/>
        </w:rPr>
        <w:t>Годовой план работы ДОУ реализован в полном объеме.</w:t>
      </w:r>
    </w:p>
    <w:p w14:paraId="68765CDA" w14:textId="72B440F6" w:rsidR="007070AC" w:rsidRPr="007070AC" w:rsidRDefault="007070AC" w:rsidP="007070AC">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070AC">
        <w:rPr>
          <w:rFonts w:ascii="Times New Roman" w:eastAsia="Times New Roman" w:hAnsi="Times New Roman" w:cs="Times New Roman"/>
          <w:sz w:val="24"/>
          <w:szCs w:val="24"/>
          <w:lang w:eastAsia="ru-RU"/>
        </w:rPr>
        <w:t>Сравнительный анализ выполнения основных разделов годового плана 20</w:t>
      </w:r>
      <w:r>
        <w:rPr>
          <w:rFonts w:ascii="Times New Roman" w:eastAsia="Times New Roman" w:hAnsi="Times New Roman" w:cs="Times New Roman"/>
          <w:sz w:val="24"/>
          <w:szCs w:val="24"/>
          <w:lang w:eastAsia="ru-RU"/>
        </w:rPr>
        <w:t>20-</w:t>
      </w:r>
      <w:r w:rsidRPr="007070AC">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21 </w:t>
      </w:r>
      <w:r w:rsidRPr="007070AC">
        <w:rPr>
          <w:rFonts w:ascii="Times New Roman" w:eastAsia="Times New Roman" w:hAnsi="Times New Roman" w:cs="Times New Roman"/>
          <w:sz w:val="24"/>
          <w:szCs w:val="24"/>
          <w:lang w:eastAsia="ru-RU"/>
        </w:rPr>
        <w:t>учебного года показывает стабильность работы и динамику развития педагогического коллектива.</w:t>
      </w:r>
    </w:p>
    <w:p w14:paraId="1FD5130E" w14:textId="3E2E0F08" w:rsidR="007070AC" w:rsidRPr="007070AC" w:rsidRDefault="007070AC" w:rsidP="007070AC">
      <w:pPr>
        <w:spacing w:after="0" w:line="360" w:lineRule="auto"/>
        <w:ind w:firstLine="709"/>
        <w:jc w:val="both"/>
        <w:rPr>
          <w:rFonts w:ascii="Times New Roman" w:eastAsia="Times New Roman" w:hAnsi="Times New Roman" w:cs="Times New Roman"/>
          <w:sz w:val="24"/>
          <w:szCs w:val="24"/>
          <w:lang w:eastAsia="ru-RU"/>
        </w:rPr>
      </w:pPr>
      <w:r w:rsidRPr="007070AC">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7070AC">
        <w:rPr>
          <w:rFonts w:ascii="Times New Roman" w:eastAsia="Times New Roman" w:hAnsi="Times New Roman" w:cs="Times New Roman"/>
          <w:sz w:val="24"/>
          <w:szCs w:val="24"/>
          <w:lang w:eastAsia="ru-RU"/>
        </w:rPr>
        <w:t xml:space="preserve">ДОУ осуществляется квалифицированная </w:t>
      </w:r>
      <w:r w:rsidR="000246A3">
        <w:rPr>
          <w:rFonts w:ascii="Times New Roman" w:eastAsia="Times New Roman" w:hAnsi="Times New Roman" w:cs="Times New Roman"/>
          <w:sz w:val="24"/>
          <w:szCs w:val="24"/>
          <w:lang w:eastAsia="ru-RU"/>
        </w:rPr>
        <w:t>педагогическая</w:t>
      </w:r>
      <w:r w:rsidRPr="007070AC">
        <w:rPr>
          <w:rFonts w:ascii="Times New Roman" w:eastAsia="Times New Roman" w:hAnsi="Times New Roman" w:cs="Times New Roman"/>
          <w:sz w:val="24"/>
          <w:szCs w:val="24"/>
          <w:lang w:eastAsia="ru-RU"/>
        </w:rPr>
        <w:t xml:space="preserve"> помощь, что ведет к качественной подготовки детей к школе.</w:t>
      </w:r>
    </w:p>
    <w:p w14:paraId="4C48BD3A" w14:textId="02ADB86C" w:rsidR="007070AC" w:rsidRPr="007070AC" w:rsidRDefault="007070AC" w:rsidP="007070AC">
      <w:pPr>
        <w:spacing w:after="0" w:line="360" w:lineRule="auto"/>
        <w:ind w:firstLine="709"/>
        <w:jc w:val="both"/>
        <w:rPr>
          <w:rFonts w:ascii="Times New Roman" w:eastAsia="Times New Roman" w:hAnsi="Times New Roman" w:cs="Times New Roman"/>
          <w:sz w:val="24"/>
          <w:szCs w:val="24"/>
          <w:lang w:eastAsia="ru-RU"/>
        </w:rPr>
      </w:pPr>
      <w:r w:rsidRPr="007070AC">
        <w:rPr>
          <w:rFonts w:ascii="Times New Roman" w:eastAsia="Times New Roman" w:hAnsi="Times New Roman" w:cs="Times New Roman"/>
          <w:sz w:val="24"/>
          <w:szCs w:val="24"/>
          <w:lang w:eastAsia="ru-RU"/>
        </w:rPr>
        <w:lastRenderedPageBreak/>
        <w:t>Выполнение детьми ФГ</w:t>
      </w:r>
      <w:r w:rsidR="000246A3">
        <w:rPr>
          <w:rFonts w:ascii="Times New Roman" w:eastAsia="Times New Roman" w:hAnsi="Times New Roman" w:cs="Times New Roman"/>
          <w:sz w:val="24"/>
          <w:szCs w:val="24"/>
          <w:lang w:eastAsia="ru-RU"/>
        </w:rPr>
        <w:t>ОС</w:t>
      </w:r>
      <w:r w:rsidRPr="007070AC">
        <w:rPr>
          <w:rFonts w:ascii="Times New Roman" w:eastAsia="Times New Roman" w:hAnsi="Times New Roman" w:cs="Times New Roman"/>
          <w:sz w:val="24"/>
          <w:szCs w:val="24"/>
          <w:lang w:eastAsia="ru-RU"/>
        </w:rPr>
        <w:t xml:space="preserve"> по дошкольному образованию осуществляется по высокому и среднему уровню. Однако, на наш взгляд, следует уделять особо</w:t>
      </w:r>
      <w:r w:rsidR="000246A3">
        <w:rPr>
          <w:rFonts w:ascii="Times New Roman" w:eastAsia="Times New Roman" w:hAnsi="Times New Roman" w:cs="Times New Roman"/>
          <w:sz w:val="24"/>
          <w:szCs w:val="24"/>
          <w:lang w:eastAsia="ru-RU"/>
        </w:rPr>
        <w:t>е</w:t>
      </w:r>
      <w:r w:rsidRPr="007070AC">
        <w:rPr>
          <w:rFonts w:ascii="Times New Roman" w:eastAsia="Times New Roman" w:hAnsi="Times New Roman" w:cs="Times New Roman"/>
          <w:sz w:val="24"/>
          <w:szCs w:val="24"/>
          <w:lang w:eastAsia="ru-RU"/>
        </w:rPr>
        <w:t xml:space="preserve"> внимание развитию речи, художественно-изобразительной деятельности детей, формированию навыков правильной осанки. Специалистами ДОУ отмечено большое количество детей с низким уровнем речевого развития в младших группах ДОУ.</w:t>
      </w:r>
    </w:p>
    <w:p w14:paraId="0E749EA4" w14:textId="77777777" w:rsidR="00565D9C" w:rsidRDefault="007070AC" w:rsidP="000246A3">
      <w:pPr>
        <w:spacing w:after="0" w:line="360" w:lineRule="auto"/>
        <w:ind w:firstLine="709"/>
        <w:jc w:val="both"/>
        <w:rPr>
          <w:rFonts w:ascii="Times New Roman" w:eastAsia="Times New Roman" w:hAnsi="Times New Roman" w:cs="Times New Roman"/>
          <w:sz w:val="24"/>
          <w:szCs w:val="24"/>
          <w:lang w:eastAsia="ru-RU"/>
        </w:rPr>
      </w:pPr>
      <w:r w:rsidRPr="007070AC">
        <w:rPr>
          <w:rFonts w:ascii="Times New Roman" w:eastAsia="Times New Roman" w:hAnsi="Times New Roman" w:cs="Times New Roman"/>
          <w:sz w:val="24"/>
          <w:szCs w:val="24"/>
          <w:lang w:eastAsia="ru-RU"/>
        </w:rPr>
        <w:t>В ДОУ активно используются новые формы взаимодействия с семьей</w:t>
      </w:r>
      <w:r w:rsidR="000246A3">
        <w:rPr>
          <w:rFonts w:ascii="Times New Roman" w:eastAsia="Times New Roman" w:hAnsi="Times New Roman" w:cs="Times New Roman"/>
          <w:sz w:val="24"/>
          <w:szCs w:val="24"/>
          <w:lang w:eastAsia="ru-RU"/>
        </w:rPr>
        <w:t xml:space="preserve"> дистанционно</w:t>
      </w:r>
      <w:r w:rsidR="00565D9C">
        <w:rPr>
          <w:rFonts w:ascii="Times New Roman" w:eastAsia="Times New Roman" w:hAnsi="Times New Roman" w:cs="Times New Roman"/>
          <w:sz w:val="24"/>
          <w:szCs w:val="24"/>
          <w:lang w:eastAsia="ru-RU"/>
        </w:rPr>
        <w:t>м формате.</w:t>
      </w:r>
    </w:p>
    <w:p w14:paraId="5904D424" w14:textId="05CE8F35" w:rsidR="00565D9C" w:rsidRDefault="000246A3" w:rsidP="00B25006">
      <w:pPr>
        <w:pStyle w:val="a5"/>
        <w:numPr>
          <w:ilvl w:val="0"/>
          <w:numId w:val="6"/>
        </w:numPr>
        <w:spacing w:before="0" w:beforeAutospacing="0" w:after="0" w:afterAutospacing="0" w:line="360" w:lineRule="auto"/>
        <w:jc w:val="both"/>
        <w:rPr>
          <w:b/>
          <w:bCs/>
        </w:rPr>
      </w:pPr>
      <w:r>
        <w:t xml:space="preserve"> </w:t>
      </w:r>
      <w:r w:rsidR="00565D9C" w:rsidRPr="00824558">
        <w:rPr>
          <w:b/>
          <w:bCs/>
        </w:rPr>
        <w:t>Основные направления работы на следующий учебный год</w:t>
      </w:r>
    </w:p>
    <w:p w14:paraId="41E5424B" w14:textId="5C25845E" w:rsidR="00824558" w:rsidRPr="00824558" w:rsidRDefault="00824558" w:rsidP="00824558">
      <w:pPr>
        <w:spacing w:after="0" w:line="360" w:lineRule="auto"/>
        <w:ind w:firstLine="709"/>
        <w:jc w:val="both"/>
        <w:rPr>
          <w:rFonts w:ascii="Times New Roman" w:eastAsia="Times New Roman" w:hAnsi="Times New Roman" w:cs="Times New Roman"/>
          <w:sz w:val="24"/>
          <w:szCs w:val="24"/>
          <w:lang w:eastAsia="ru-RU"/>
        </w:rPr>
      </w:pPr>
      <w:r w:rsidRPr="00824558">
        <w:rPr>
          <w:rFonts w:ascii="Times New Roman" w:eastAsia="Times New Roman" w:hAnsi="Times New Roman" w:cs="Times New Roman"/>
          <w:sz w:val="24"/>
          <w:szCs w:val="24"/>
          <w:lang w:eastAsia="ru-RU"/>
        </w:rPr>
        <w:t>С целью совершенствования образовательной деятельности ДОУ управленческие действия будут направлены на решение следующих актуальных задач:</w:t>
      </w:r>
    </w:p>
    <w:p w14:paraId="132D2039" w14:textId="6C4C8553" w:rsidR="00824558" w:rsidRPr="00824558" w:rsidRDefault="00824558" w:rsidP="00824558">
      <w:pPr>
        <w:spacing w:after="0" w:line="36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24558">
        <w:rPr>
          <w:rFonts w:ascii="Times New Roman" w:eastAsia="Times New Roman" w:hAnsi="Times New Roman" w:cs="Times New Roman"/>
          <w:sz w:val="24"/>
          <w:szCs w:val="24"/>
          <w:lang w:eastAsia="ru-RU"/>
        </w:rPr>
        <w:t>повышение профессиональной компетентности педагогов в условиях реализации ФГОС ДО;</w:t>
      </w:r>
    </w:p>
    <w:p w14:paraId="4539F08A" w14:textId="296990A7" w:rsidR="00824558" w:rsidRPr="00824558" w:rsidRDefault="00824558" w:rsidP="00824558">
      <w:pPr>
        <w:spacing w:after="0" w:line="36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24558">
        <w:rPr>
          <w:rFonts w:ascii="Times New Roman" w:eastAsia="Times New Roman" w:hAnsi="Times New Roman" w:cs="Times New Roman"/>
          <w:sz w:val="24"/>
          <w:szCs w:val="24"/>
          <w:lang w:eastAsia="ru-RU"/>
        </w:rPr>
        <w:t xml:space="preserve"> учебно-методическое обеспечение, оснащения предметно-пространственной среды, материалами и оборудованием в соответствии с ФГОС ДО;</w:t>
      </w:r>
    </w:p>
    <w:p w14:paraId="212FCD57" w14:textId="4EA3B37E" w:rsidR="00824558" w:rsidRPr="00824558" w:rsidRDefault="00824558" w:rsidP="00824558">
      <w:pPr>
        <w:pStyle w:val="a5"/>
        <w:spacing w:before="0" w:beforeAutospacing="0" w:after="0" w:afterAutospacing="0" w:line="360" w:lineRule="auto"/>
        <w:ind w:firstLine="709"/>
        <w:jc w:val="both"/>
        <w:rPr>
          <w:b/>
          <w:bCs/>
        </w:rPr>
      </w:pPr>
      <w:r>
        <w:rPr>
          <w:rFonts w:eastAsia="Calibri"/>
          <w:lang w:eastAsia="en-US"/>
        </w:rPr>
        <w:t xml:space="preserve">- </w:t>
      </w:r>
      <w:r w:rsidRPr="00824558">
        <w:rPr>
          <w:rFonts w:eastAsia="Calibri"/>
          <w:lang w:eastAsia="en-US"/>
        </w:rPr>
        <w:t>увеличение доли педагогов, имеющих первую и высшую квалификационные категории, осуществляющих передачи опыта, посредством мотивации к совершенствованию их профессионального уровня, оказания моральной поддержки, индивидуального сопровождения молодых специалистов</w:t>
      </w:r>
      <w:r>
        <w:rPr>
          <w:rFonts w:eastAsia="Calibri"/>
          <w:lang w:eastAsia="en-US"/>
        </w:rPr>
        <w:t>.</w:t>
      </w:r>
    </w:p>
    <w:p w14:paraId="706BF0E3" w14:textId="0F916CBA" w:rsidR="00565D9C" w:rsidRPr="00824558" w:rsidRDefault="00565D9C" w:rsidP="00824558">
      <w:pPr>
        <w:pStyle w:val="a5"/>
        <w:spacing w:before="0" w:beforeAutospacing="0" w:after="0" w:afterAutospacing="0" w:line="360" w:lineRule="auto"/>
        <w:ind w:firstLine="709"/>
        <w:jc w:val="both"/>
      </w:pPr>
      <w:r w:rsidRPr="00824558">
        <w:t>Проанализировав данные по выполнению программы, следует отметить, что есть направления работы, над которыми необходимо вести более углубленную работу:</w:t>
      </w:r>
    </w:p>
    <w:p w14:paraId="780536C3" w14:textId="77504C14" w:rsidR="00565D9C" w:rsidRPr="00824558" w:rsidRDefault="00565D9C" w:rsidP="00824558">
      <w:pPr>
        <w:pStyle w:val="a5"/>
        <w:spacing w:before="0" w:beforeAutospacing="0" w:after="0" w:afterAutospacing="0" w:line="360" w:lineRule="auto"/>
        <w:ind w:firstLine="709"/>
        <w:jc w:val="both"/>
      </w:pPr>
      <w:r w:rsidRPr="00824558">
        <w:t>1 Продолжить работу по темам самообразования</w:t>
      </w:r>
      <w:r w:rsidR="00824558">
        <w:t xml:space="preserve"> педагогических работников;</w:t>
      </w:r>
    </w:p>
    <w:p w14:paraId="7B12D23E" w14:textId="15D87897" w:rsidR="00565D9C" w:rsidRPr="00824558" w:rsidRDefault="00565D9C" w:rsidP="00824558">
      <w:pPr>
        <w:pStyle w:val="a5"/>
        <w:spacing w:before="0" w:beforeAutospacing="0" w:after="0" w:afterAutospacing="0" w:line="360" w:lineRule="auto"/>
        <w:ind w:firstLine="709"/>
        <w:jc w:val="both"/>
      </w:pPr>
      <w:r w:rsidRPr="00824558">
        <w:t>2. Продолжить участие</w:t>
      </w:r>
      <w:r w:rsidR="00824558">
        <w:t xml:space="preserve"> педагогов, воспитанников и коллектива</w:t>
      </w:r>
      <w:r w:rsidRPr="00824558">
        <w:t xml:space="preserve"> в конкурсах различного уровня</w:t>
      </w:r>
      <w:r w:rsidR="00824558">
        <w:t>;</w:t>
      </w:r>
    </w:p>
    <w:p w14:paraId="1C189B06" w14:textId="77777777" w:rsidR="00565D9C" w:rsidRPr="00824558" w:rsidRDefault="00565D9C" w:rsidP="00824558">
      <w:pPr>
        <w:pStyle w:val="a5"/>
        <w:spacing w:before="0" w:beforeAutospacing="0" w:after="0" w:afterAutospacing="0" w:line="360" w:lineRule="auto"/>
        <w:ind w:firstLine="709"/>
        <w:jc w:val="both"/>
      </w:pPr>
      <w:r w:rsidRPr="00824558">
        <w:t>3. Продолжить работу над разработкой и публикацией методического материала.</w:t>
      </w:r>
    </w:p>
    <w:p w14:paraId="52D24399" w14:textId="7CC81A66" w:rsidR="00565D9C" w:rsidRPr="00824558" w:rsidRDefault="00824558" w:rsidP="00824558">
      <w:pPr>
        <w:pStyle w:val="a5"/>
        <w:spacing w:before="0" w:beforeAutospacing="0" w:after="0" w:afterAutospacing="0" w:line="360" w:lineRule="auto"/>
        <w:ind w:firstLine="709"/>
        <w:jc w:val="both"/>
      </w:pPr>
      <w:r>
        <w:t>4</w:t>
      </w:r>
      <w:r w:rsidR="00565D9C" w:rsidRPr="00824558">
        <w:t>. Продолжать оказывать помощь и давать рекомендации родителям.</w:t>
      </w:r>
    </w:p>
    <w:p w14:paraId="67782E4E" w14:textId="42F1942B" w:rsidR="00565D9C" w:rsidRPr="00824558" w:rsidRDefault="00824558" w:rsidP="00824558">
      <w:pPr>
        <w:pStyle w:val="a5"/>
        <w:spacing w:before="0" w:beforeAutospacing="0" w:after="0" w:afterAutospacing="0" w:line="360" w:lineRule="auto"/>
        <w:ind w:firstLine="709"/>
        <w:jc w:val="both"/>
      </w:pPr>
      <w:r>
        <w:t>5</w:t>
      </w:r>
      <w:r w:rsidR="00565D9C" w:rsidRPr="00824558">
        <w:t>. Работать по годовым задачам и установленной программой.</w:t>
      </w:r>
    </w:p>
    <w:p w14:paraId="08954B7E" w14:textId="49A11480" w:rsidR="00565D9C" w:rsidRPr="00824558" w:rsidRDefault="00824558" w:rsidP="00824558">
      <w:pPr>
        <w:pStyle w:val="a5"/>
        <w:spacing w:before="0" w:beforeAutospacing="0" w:after="0" w:afterAutospacing="0" w:line="360" w:lineRule="auto"/>
        <w:ind w:firstLine="709"/>
        <w:jc w:val="both"/>
      </w:pPr>
      <w:r>
        <w:t>6</w:t>
      </w:r>
      <w:r w:rsidR="00565D9C" w:rsidRPr="00824558">
        <w:t>.Осуществвление целенаправленной работы с детьми по всем образовательным областям.</w:t>
      </w:r>
    </w:p>
    <w:p w14:paraId="11883372" w14:textId="5D911E21" w:rsidR="00824558" w:rsidRPr="00824558" w:rsidRDefault="00824558" w:rsidP="00824558">
      <w:pPr>
        <w:pStyle w:val="a5"/>
        <w:spacing w:before="0" w:beforeAutospacing="0" w:after="0" w:afterAutospacing="0" w:line="360" w:lineRule="auto"/>
        <w:ind w:firstLine="709"/>
        <w:jc w:val="both"/>
      </w:pPr>
      <w:r>
        <w:t>7</w:t>
      </w:r>
      <w:r w:rsidR="00565D9C" w:rsidRPr="00824558">
        <w:t>.Продолжение совершенствования предметно-развивающей среды в группе соответствии с требованиями ФГОС.</w:t>
      </w:r>
    </w:p>
    <w:p w14:paraId="007E6300" w14:textId="11809EB3" w:rsidR="00A95BEC" w:rsidRDefault="00A95BEC" w:rsidP="000246A3">
      <w:pPr>
        <w:spacing w:after="0" w:line="360" w:lineRule="auto"/>
        <w:ind w:firstLine="709"/>
        <w:jc w:val="both"/>
        <w:rPr>
          <w:rFonts w:ascii="Times New Roman" w:eastAsia="Times New Roman" w:hAnsi="Times New Roman" w:cs="Times New Roman"/>
          <w:sz w:val="24"/>
          <w:szCs w:val="24"/>
          <w:lang w:eastAsia="ru-RU"/>
        </w:rPr>
      </w:pPr>
    </w:p>
    <w:p w14:paraId="33B9344E" w14:textId="77777777" w:rsidR="000246A3" w:rsidRPr="000246A3" w:rsidRDefault="000246A3" w:rsidP="000246A3">
      <w:pPr>
        <w:spacing w:after="0" w:line="360" w:lineRule="auto"/>
        <w:ind w:firstLine="709"/>
        <w:jc w:val="both"/>
        <w:rPr>
          <w:rFonts w:ascii="Times New Roman" w:eastAsia="Times New Roman" w:hAnsi="Times New Roman" w:cs="Times New Roman"/>
          <w:sz w:val="24"/>
          <w:szCs w:val="24"/>
          <w:lang w:eastAsia="ru-RU"/>
        </w:rPr>
      </w:pPr>
    </w:p>
    <w:sectPr w:rsidR="000246A3" w:rsidRPr="000246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4235"/>
    <w:multiLevelType w:val="hybridMultilevel"/>
    <w:tmpl w:val="C2024B54"/>
    <w:lvl w:ilvl="0" w:tplc="FFFFFFFF">
      <w:start w:val="3"/>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01314"/>
    <w:multiLevelType w:val="hybridMultilevel"/>
    <w:tmpl w:val="41F4B8BA"/>
    <w:lvl w:ilvl="0" w:tplc="6854CC5A">
      <w:start w:val="1"/>
      <w:numFmt w:val="bullet"/>
      <w:lvlText w:val="•"/>
      <w:lvlJc w:val="left"/>
      <w:pPr>
        <w:ind w:left="1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23C46EE4">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7FF20CEE">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88E0A38E">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FC4BBEA">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B9C8CF5A">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2A427BEE">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8FCA036">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B6987C12">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3CE2BFB"/>
    <w:multiLevelType w:val="hybridMultilevel"/>
    <w:tmpl w:val="F878AEEE"/>
    <w:lvl w:ilvl="0" w:tplc="4CDE4270">
      <w:start w:val="1"/>
      <w:numFmt w:val="bullet"/>
      <w:lvlText w:val=""/>
      <w:lvlJc w:val="left"/>
      <w:pPr>
        <w:ind w:left="43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314C9C78">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5304585A">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025833F2">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0A48418">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FB2A0BDA">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2C2C0F2A">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031EFE42">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EC3C6382">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433423E"/>
    <w:multiLevelType w:val="hybridMultilevel"/>
    <w:tmpl w:val="9E385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181F66"/>
    <w:multiLevelType w:val="hybridMultilevel"/>
    <w:tmpl w:val="776E3EFC"/>
    <w:lvl w:ilvl="0" w:tplc="BC882CE0">
      <w:start w:val="1"/>
      <w:numFmt w:val="bullet"/>
      <w:lvlText w:val="-"/>
      <w:lvlJc w:val="left"/>
      <w:pPr>
        <w:ind w:left="8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9C179A">
      <w:start w:val="1"/>
      <w:numFmt w:val="bullet"/>
      <w:lvlText w:val="o"/>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265B74">
      <w:start w:val="1"/>
      <w:numFmt w:val="bullet"/>
      <w:lvlText w:val="▪"/>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6E96E6">
      <w:start w:val="1"/>
      <w:numFmt w:val="bullet"/>
      <w:lvlText w:val="•"/>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3A32FE">
      <w:start w:val="1"/>
      <w:numFmt w:val="bullet"/>
      <w:lvlText w:val="o"/>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BA89E6">
      <w:start w:val="1"/>
      <w:numFmt w:val="bullet"/>
      <w:lvlText w:val="▪"/>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64D4A6">
      <w:start w:val="1"/>
      <w:numFmt w:val="bullet"/>
      <w:lvlText w:val="•"/>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B0E980">
      <w:start w:val="1"/>
      <w:numFmt w:val="bullet"/>
      <w:lvlText w:val="o"/>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3C02D8">
      <w:start w:val="1"/>
      <w:numFmt w:val="bullet"/>
      <w:lvlText w:val="▪"/>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3100525"/>
    <w:multiLevelType w:val="hybridMultilevel"/>
    <w:tmpl w:val="01B85650"/>
    <w:lvl w:ilvl="0" w:tplc="A7DC2562">
      <w:start w:val="1"/>
      <w:numFmt w:val="bullet"/>
      <w:lvlText w:val="•"/>
      <w:lvlJc w:val="left"/>
      <w:pPr>
        <w:ind w:left="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ACC219D6">
      <w:start w:val="1"/>
      <w:numFmt w:val="bullet"/>
      <w:lvlText w:val="-"/>
      <w:lvlJc w:val="left"/>
      <w:pPr>
        <w:ind w:left="4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22C07C">
      <w:start w:val="1"/>
      <w:numFmt w:val="bullet"/>
      <w:lvlText w:val="▪"/>
      <w:lvlJc w:val="left"/>
      <w:pPr>
        <w:ind w:left="1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78B3B0">
      <w:start w:val="1"/>
      <w:numFmt w:val="bullet"/>
      <w:lvlText w:val="•"/>
      <w:lvlJc w:val="left"/>
      <w:pPr>
        <w:ind w:left="2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6C05B2">
      <w:start w:val="1"/>
      <w:numFmt w:val="bullet"/>
      <w:lvlText w:val="o"/>
      <w:lvlJc w:val="left"/>
      <w:pPr>
        <w:ind w:left="2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9A22FC">
      <w:start w:val="1"/>
      <w:numFmt w:val="bullet"/>
      <w:lvlText w:val="▪"/>
      <w:lvlJc w:val="left"/>
      <w:pPr>
        <w:ind w:left="3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16F78A">
      <w:start w:val="1"/>
      <w:numFmt w:val="bullet"/>
      <w:lvlText w:val="•"/>
      <w:lvlJc w:val="left"/>
      <w:pPr>
        <w:ind w:left="4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1C4A0A">
      <w:start w:val="1"/>
      <w:numFmt w:val="bullet"/>
      <w:lvlText w:val="o"/>
      <w:lvlJc w:val="left"/>
      <w:pPr>
        <w:ind w:left="4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90CE58">
      <w:start w:val="1"/>
      <w:numFmt w:val="bullet"/>
      <w:lvlText w:val="▪"/>
      <w:lvlJc w:val="left"/>
      <w:pPr>
        <w:ind w:left="5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3932F60"/>
    <w:multiLevelType w:val="hybridMultilevel"/>
    <w:tmpl w:val="7B0E42BE"/>
    <w:lvl w:ilvl="0" w:tplc="FFFFFFFF">
      <w:start w:val="1"/>
      <w:numFmt w:val="bullet"/>
      <w:lvlText w:val=""/>
      <w:lvlJc w:val="left"/>
      <w:pPr>
        <w:tabs>
          <w:tab w:val="num" w:pos="1088"/>
        </w:tabs>
        <w:ind w:left="1088" w:hanging="360"/>
      </w:pPr>
      <w:rPr>
        <w:rFonts w:ascii="Symbol" w:hAnsi="Symbol" w:hint="default"/>
      </w:rPr>
    </w:lvl>
    <w:lvl w:ilvl="1" w:tplc="FFFFFFFF" w:tentative="1">
      <w:start w:val="1"/>
      <w:numFmt w:val="bullet"/>
      <w:lvlText w:val="o"/>
      <w:lvlJc w:val="left"/>
      <w:pPr>
        <w:tabs>
          <w:tab w:val="num" w:pos="1808"/>
        </w:tabs>
        <w:ind w:left="1808" w:hanging="360"/>
      </w:pPr>
      <w:rPr>
        <w:rFonts w:ascii="Courier New" w:hAnsi="Courier New" w:cs="Courier New" w:hint="default"/>
      </w:rPr>
    </w:lvl>
    <w:lvl w:ilvl="2" w:tplc="FFFFFFFF" w:tentative="1">
      <w:start w:val="1"/>
      <w:numFmt w:val="bullet"/>
      <w:lvlText w:val=""/>
      <w:lvlJc w:val="left"/>
      <w:pPr>
        <w:tabs>
          <w:tab w:val="num" w:pos="2528"/>
        </w:tabs>
        <w:ind w:left="2528" w:hanging="360"/>
      </w:pPr>
      <w:rPr>
        <w:rFonts w:ascii="Wingdings" w:hAnsi="Wingdings" w:hint="default"/>
      </w:rPr>
    </w:lvl>
    <w:lvl w:ilvl="3" w:tplc="FFFFFFFF" w:tentative="1">
      <w:start w:val="1"/>
      <w:numFmt w:val="bullet"/>
      <w:lvlText w:val=""/>
      <w:lvlJc w:val="left"/>
      <w:pPr>
        <w:tabs>
          <w:tab w:val="num" w:pos="3248"/>
        </w:tabs>
        <w:ind w:left="3248" w:hanging="360"/>
      </w:pPr>
      <w:rPr>
        <w:rFonts w:ascii="Symbol" w:hAnsi="Symbol" w:hint="default"/>
      </w:rPr>
    </w:lvl>
    <w:lvl w:ilvl="4" w:tplc="FFFFFFFF" w:tentative="1">
      <w:start w:val="1"/>
      <w:numFmt w:val="bullet"/>
      <w:lvlText w:val="o"/>
      <w:lvlJc w:val="left"/>
      <w:pPr>
        <w:tabs>
          <w:tab w:val="num" w:pos="3968"/>
        </w:tabs>
        <w:ind w:left="3968" w:hanging="360"/>
      </w:pPr>
      <w:rPr>
        <w:rFonts w:ascii="Courier New" w:hAnsi="Courier New" w:cs="Courier New" w:hint="default"/>
      </w:rPr>
    </w:lvl>
    <w:lvl w:ilvl="5" w:tplc="FFFFFFFF" w:tentative="1">
      <w:start w:val="1"/>
      <w:numFmt w:val="bullet"/>
      <w:lvlText w:val=""/>
      <w:lvlJc w:val="left"/>
      <w:pPr>
        <w:tabs>
          <w:tab w:val="num" w:pos="4688"/>
        </w:tabs>
        <w:ind w:left="4688" w:hanging="360"/>
      </w:pPr>
      <w:rPr>
        <w:rFonts w:ascii="Wingdings" w:hAnsi="Wingdings" w:hint="default"/>
      </w:rPr>
    </w:lvl>
    <w:lvl w:ilvl="6" w:tplc="FFFFFFFF" w:tentative="1">
      <w:start w:val="1"/>
      <w:numFmt w:val="bullet"/>
      <w:lvlText w:val=""/>
      <w:lvlJc w:val="left"/>
      <w:pPr>
        <w:tabs>
          <w:tab w:val="num" w:pos="5408"/>
        </w:tabs>
        <w:ind w:left="5408" w:hanging="360"/>
      </w:pPr>
      <w:rPr>
        <w:rFonts w:ascii="Symbol" w:hAnsi="Symbol" w:hint="default"/>
      </w:rPr>
    </w:lvl>
    <w:lvl w:ilvl="7" w:tplc="FFFFFFFF" w:tentative="1">
      <w:start w:val="1"/>
      <w:numFmt w:val="bullet"/>
      <w:lvlText w:val="o"/>
      <w:lvlJc w:val="left"/>
      <w:pPr>
        <w:tabs>
          <w:tab w:val="num" w:pos="6128"/>
        </w:tabs>
        <w:ind w:left="6128" w:hanging="360"/>
      </w:pPr>
      <w:rPr>
        <w:rFonts w:ascii="Courier New" w:hAnsi="Courier New" w:cs="Courier New" w:hint="default"/>
      </w:rPr>
    </w:lvl>
    <w:lvl w:ilvl="8" w:tplc="FFFFFFFF" w:tentative="1">
      <w:start w:val="1"/>
      <w:numFmt w:val="bullet"/>
      <w:lvlText w:val=""/>
      <w:lvlJc w:val="left"/>
      <w:pPr>
        <w:tabs>
          <w:tab w:val="num" w:pos="6848"/>
        </w:tabs>
        <w:ind w:left="6848" w:hanging="360"/>
      </w:pPr>
      <w:rPr>
        <w:rFonts w:ascii="Wingdings" w:hAnsi="Wingdings" w:hint="default"/>
      </w:rPr>
    </w:lvl>
  </w:abstractNum>
  <w:abstractNum w:abstractNumId="7" w15:restartNumberingAfterBreak="0">
    <w:nsid w:val="1F762193"/>
    <w:multiLevelType w:val="hybridMultilevel"/>
    <w:tmpl w:val="90323B92"/>
    <w:lvl w:ilvl="0" w:tplc="FFFFFFFF">
      <w:start w:val="1"/>
      <w:numFmt w:val="bullet"/>
      <w:lvlText w:val=""/>
      <w:lvlJc w:val="left"/>
      <w:pPr>
        <w:tabs>
          <w:tab w:val="num" w:pos="1026"/>
        </w:tabs>
        <w:ind w:left="1026" w:hanging="360"/>
      </w:pPr>
      <w:rPr>
        <w:rFonts w:ascii="Symbol" w:hAnsi="Symbol" w:hint="default"/>
      </w:rPr>
    </w:lvl>
    <w:lvl w:ilvl="1" w:tplc="FFFFFFFF" w:tentative="1">
      <w:start w:val="1"/>
      <w:numFmt w:val="bullet"/>
      <w:lvlText w:val="o"/>
      <w:lvlJc w:val="left"/>
      <w:pPr>
        <w:tabs>
          <w:tab w:val="num" w:pos="1746"/>
        </w:tabs>
        <w:ind w:left="1746" w:hanging="360"/>
      </w:pPr>
      <w:rPr>
        <w:rFonts w:ascii="Courier New" w:hAnsi="Courier New" w:cs="Courier New" w:hint="default"/>
      </w:rPr>
    </w:lvl>
    <w:lvl w:ilvl="2" w:tplc="FFFFFFFF" w:tentative="1">
      <w:start w:val="1"/>
      <w:numFmt w:val="bullet"/>
      <w:lvlText w:val=""/>
      <w:lvlJc w:val="left"/>
      <w:pPr>
        <w:tabs>
          <w:tab w:val="num" w:pos="2466"/>
        </w:tabs>
        <w:ind w:left="2466" w:hanging="360"/>
      </w:pPr>
      <w:rPr>
        <w:rFonts w:ascii="Wingdings" w:hAnsi="Wingdings" w:hint="default"/>
      </w:rPr>
    </w:lvl>
    <w:lvl w:ilvl="3" w:tplc="FFFFFFFF" w:tentative="1">
      <w:start w:val="1"/>
      <w:numFmt w:val="bullet"/>
      <w:lvlText w:val=""/>
      <w:lvlJc w:val="left"/>
      <w:pPr>
        <w:tabs>
          <w:tab w:val="num" w:pos="3186"/>
        </w:tabs>
        <w:ind w:left="3186" w:hanging="360"/>
      </w:pPr>
      <w:rPr>
        <w:rFonts w:ascii="Symbol" w:hAnsi="Symbol" w:hint="default"/>
      </w:rPr>
    </w:lvl>
    <w:lvl w:ilvl="4" w:tplc="FFFFFFFF" w:tentative="1">
      <w:start w:val="1"/>
      <w:numFmt w:val="bullet"/>
      <w:lvlText w:val="o"/>
      <w:lvlJc w:val="left"/>
      <w:pPr>
        <w:tabs>
          <w:tab w:val="num" w:pos="3906"/>
        </w:tabs>
        <w:ind w:left="3906" w:hanging="360"/>
      </w:pPr>
      <w:rPr>
        <w:rFonts w:ascii="Courier New" w:hAnsi="Courier New" w:cs="Courier New" w:hint="default"/>
      </w:rPr>
    </w:lvl>
    <w:lvl w:ilvl="5" w:tplc="FFFFFFFF" w:tentative="1">
      <w:start w:val="1"/>
      <w:numFmt w:val="bullet"/>
      <w:lvlText w:val=""/>
      <w:lvlJc w:val="left"/>
      <w:pPr>
        <w:tabs>
          <w:tab w:val="num" w:pos="4626"/>
        </w:tabs>
        <w:ind w:left="4626" w:hanging="360"/>
      </w:pPr>
      <w:rPr>
        <w:rFonts w:ascii="Wingdings" w:hAnsi="Wingdings" w:hint="default"/>
      </w:rPr>
    </w:lvl>
    <w:lvl w:ilvl="6" w:tplc="FFFFFFFF" w:tentative="1">
      <w:start w:val="1"/>
      <w:numFmt w:val="bullet"/>
      <w:lvlText w:val=""/>
      <w:lvlJc w:val="left"/>
      <w:pPr>
        <w:tabs>
          <w:tab w:val="num" w:pos="5346"/>
        </w:tabs>
        <w:ind w:left="5346" w:hanging="360"/>
      </w:pPr>
      <w:rPr>
        <w:rFonts w:ascii="Symbol" w:hAnsi="Symbol" w:hint="default"/>
      </w:rPr>
    </w:lvl>
    <w:lvl w:ilvl="7" w:tplc="FFFFFFFF" w:tentative="1">
      <w:start w:val="1"/>
      <w:numFmt w:val="bullet"/>
      <w:lvlText w:val="o"/>
      <w:lvlJc w:val="left"/>
      <w:pPr>
        <w:tabs>
          <w:tab w:val="num" w:pos="6066"/>
        </w:tabs>
        <w:ind w:left="6066" w:hanging="360"/>
      </w:pPr>
      <w:rPr>
        <w:rFonts w:ascii="Courier New" w:hAnsi="Courier New" w:cs="Courier New" w:hint="default"/>
      </w:rPr>
    </w:lvl>
    <w:lvl w:ilvl="8" w:tplc="FFFFFFFF" w:tentative="1">
      <w:start w:val="1"/>
      <w:numFmt w:val="bullet"/>
      <w:lvlText w:val=""/>
      <w:lvlJc w:val="left"/>
      <w:pPr>
        <w:tabs>
          <w:tab w:val="num" w:pos="6786"/>
        </w:tabs>
        <w:ind w:left="6786" w:hanging="360"/>
      </w:pPr>
      <w:rPr>
        <w:rFonts w:ascii="Wingdings" w:hAnsi="Wingdings" w:hint="default"/>
      </w:rPr>
    </w:lvl>
  </w:abstractNum>
  <w:abstractNum w:abstractNumId="8" w15:restartNumberingAfterBreak="0">
    <w:nsid w:val="24980413"/>
    <w:multiLevelType w:val="hybridMultilevel"/>
    <w:tmpl w:val="0B02BAA8"/>
    <w:lvl w:ilvl="0" w:tplc="62D29F1C">
      <w:start w:val="1"/>
      <w:numFmt w:val="bullet"/>
      <w:lvlText w:val="-"/>
      <w:lvlJc w:val="left"/>
      <w:pPr>
        <w:ind w:left="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00ABC4E">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892BD60">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DD2D7B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D066DA4">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86E5546">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2F26600">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A160558">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D9A5212">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27824DB9"/>
    <w:multiLevelType w:val="hybridMultilevel"/>
    <w:tmpl w:val="D8C6E55A"/>
    <w:lvl w:ilvl="0" w:tplc="FFFFFFFF">
      <w:start w:val="1"/>
      <w:numFmt w:val="bullet"/>
      <w:lvlText w:val=""/>
      <w:lvlJc w:val="left"/>
      <w:pPr>
        <w:tabs>
          <w:tab w:val="num" w:pos="1026"/>
        </w:tabs>
        <w:ind w:left="1026" w:hanging="360"/>
      </w:pPr>
      <w:rPr>
        <w:rFonts w:ascii="Symbol" w:hAnsi="Symbol" w:hint="default"/>
      </w:rPr>
    </w:lvl>
    <w:lvl w:ilvl="1" w:tplc="FFFFFFFF" w:tentative="1">
      <w:start w:val="1"/>
      <w:numFmt w:val="bullet"/>
      <w:lvlText w:val="o"/>
      <w:lvlJc w:val="left"/>
      <w:pPr>
        <w:tabs>
          <w:tab w:val="num" w:pos="1746"/>
        </w:tabs>
        <w:ind w:left="1746" w:hanging="360"/>
      </w:pPr>
      <w:rPr>
        <w:rFonts w:ascii="Courier New" w:hAnsi="Courier New" w:cs="Courier New" w:hint="default"/>
      </w:rPr>
    </w:lvl>
    <w:lvl w:ilvl="2" w:tplc="FFFFFFFF" w:tentative="1">
      <w:start w:val="1"/>
      <w:numFmt w:val="bullet"/>
      <w:lvlText w:val=""/>
      <w:lvlJc w:val="left"/>
      <w:pPr>
        <w:tabs>
          <w:tab w:val="num" w:pos="2466"/>
        </w:tabs>
        <w:ind w:left="2466" w:hanging="360"/>
      </w:pPr>
      <w:rPr>
        <w:rFonts w:ascii="Wingdings" w:hAnsi="Wingdings" w:hint="default"/>
      </w:rPr>
    </w:lvl>
    <w:lvl w:ilvl="3" w:tplc="FFFFFFFF" w:tentative="1">
      <w:start w:val="1"/>
      <w:numFmt w:val="bullet"/>
      <w:lvlText w:val=""/>
      <w:lvlJc w:val="left"/>
      <w:pPr>
        <w:tabs>
          <w:tab w:val="num" w:pos="3186"/>
        </w:tabs>
        <w:ind w:left="3186" w:hanging="360"/>
      </w:pPr>
      <w:rPr>
        <w:rFonts w:ascii="Symbol" w:hAnsi="Symbol" w:hint="default"/>
      </w:rPr>
    </w:lvl>
    <w:lvl w:ilvl="4" w:tplc="FFFFFFFF" w:tentative="1">
      <w:start w:val="1"/>
      <w:numFmt w:val="bullet"/>
      <w:lvlText w:val="o"/>
      <w:lvlJc w:val="left"/>
      <w:pPr>
        <w:tabs>
          <w:tab w:val="num" w:pos="3906"/>
        </w:tabs>
        <w:ind w:left="3906" w:hanging="360"/>
      </w:pPr>
      <w:rPr>
        <w:rFonts w:ascii="Courier New" w:hAnsi="Courier New" w:cs="Courier New" w:hint="default"/>
      </w:rPr>
    </w:lvl>
    <w:lvl w:ilvl="5" w:tplc="FFFFFFFF" w:tentative="1">
      <w:start w:val="1"/>
      <w:numFmt w:val="bullet"/>
      <w:lvlText w:val=""/>
      <w:lvlJc w:val="left"/>
      <w:pPr>
        <w:tabs>
          <w:tab w:val="num" w:pos="4626"/>
        </w:tabs>
        <w:ind w:left="4626" w:hanging="360"/>
      </w:pPr>
      <w:rPr>
        <w:rFonts w:ascii="Wingdings" w:hAnsi="Wingdings" w:hint="default"/>
      </w:rPr>
    </w:lvl>
    <w:lvl w:ilvl="6" w:tplc="FFFFFFFF" w:tentative="1">
      <w:start w:val="1"/>
      <w:numFmt w:val="bullet"/>
      <w:lvlText w:val=""/>
      <w:lvlJc w:val="left"/>
      <w:pPr>
        <w:tabs>
          <w:tab w:val="num" w:pos="5346"/>
        </w:tabs>
        <w:ind w:left="5346" w:hanging="360"/>
      </w:pPr>
      <w:rPr>
        <w:rFonts w:ascii="Symbol" w:hAnsi="Symbol" w:hint="default"/>
      </w:rPr>
    </w:lvl>
    <w:lvl w:ilvl="7" w:tplc="FFFFFFFF" w:tentative="1">
      <w:start w:val="1"/>
      <w:numFmt w:val="bullet"/>
      <w:lvlText w:val="o"/>
      <w:lvlJc w:val="left"/>
      <w:pPr>
        <w:tabs>
          <w:tab w:val="num" w:pos="6066"/>
        </w:tabs>
        <w:ind w:left="6066" w:hanging="360"/>
      </w:pPr>
      <w:rPr>
        <w:rFonts w:ascii="Courier New" w:hAnsi="Courier New" w:cs="Courier New" w:hint="default"/>
      </w:rPr>
    </w:lvl>
    <w:lvl w:ilvl="8" w:tplc="FFFFFFFF" w:tentative="1">
      <w:start w:val="1"/>
      <w:numFmt w:val="bullet"/>
      <w:lvlText w:val=""/>
      <w:lvlJc w:val="left"/>
      <w:pPr>
        <w:tabs>
          <w:tab w:val="num" w:pos="6786"/>
        </w:tabs>
        <w:ind w:left="6786" w:hanging="360"/>
      </w:pPr>
      <w:rPr>
        <w:rFonts w:ascii="Wingdings" w:hAnsi="Wingdings" w:hint="default"/>
      </w:rPr>
    </w:lvl>
  </w:abstractNum>
  <w:abstractNum w:abstractNumId="10" w15:restartNumberingAfterBreak="0">
    <w:nsid w:val="2AF12CD3"/>
    <w:multiLevelType w:val="hybridMultilevel"/>
    <w:tmpl w:val="5FBAD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CC25E5"/>
    <w:multiLevelType w:val="hybridMultilevel"/>
    <w:tmpl w:val="D95C1B76"/>
    <w:lvl w:ilvl="0" w:tplc="BA1A18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E55AC0"/>
    <w:multiLevelType w:val="hybridMultilevel"/>
    <w:tmpl w:val="6B122E3A"/>
    <w:lvl w:ilvl="0" w:tplc="D71247FC">
      <w:start w:val="1"/>
      <w:numFmt w:val="bullet"/>
      <w:lvlText w:val="•"/>
      <w:lvlJc w:val="left"/>
      <w:pPr>
        <w:ind w:left="1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04CDBE">
      <w:start w:val="1"/>
      <w:numFmt w:val="bullet"/>
      <w:lvlText w:val="o"/>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BC8A78">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02A05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34EB72">
      <w:start w:val="1"/>
      <w:numFmt w:val="bullet"/>
      <w:lvlText w:val="o"/>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2C3072">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D6D4C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F8B1DE">
      <w:start w:val="1"/>
      <w:numFmt w:val="bullet"/>
      <w:lvlText w:val="o"/>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BCFA48">
      <w:start w:val="1"/>
      <w:numFmt w:val="bullet"/>
      <w:lvlText w:val="▪"/>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F17CA1"/>
    <w:multiLevelType w:val="hybridMultilevel"/>
    <w:tmpl w:val="1E1C713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7332B88"/>
    <w:multiLevelType w:val="multilevel"/>
    <w:tmpl w:val="7F44D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4B3A56"/>
    <w:multiLevelType w:val="hybridMultilevel"/>
    <w:tmpl w:val="B6D46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B32082"/>
    <w:multiLevelType w:val="hybridMultilevel"/>
    <w:tmpl w:val="C6285FF6"/>
    <w:lvl w:ilvl="0" w:tplc="E6783C5A">
      <w:start w:val="1"/>
      <w:numFmt w:val="bullet"/>
      <w:lvlText w:val="•"/>
      <w:lvlJc w:val="left"/>
      <w:pPr>
        <w:ind w:left="2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18605A">
      <w:start w:val="1"/>
      <w:numFmt w:val="bullet"/>
      <w:lvlText w:val="o"/>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2862BE">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345D3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127564">
      <w:start w:val="1"/>
      <w:numFmt w:val="bullet"/>
      <w:lvlText w:val="o"/>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0679FA">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E46F4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465578">
      <w:start w:val="1"/>
      <w:numFmt w:val="bullet"/>
      <w:lvlText w:val="o"/>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B8B206">
      <w:start w:val="1"/>
      <w:numFmt w:val="bullet"/>
      <w:lvlText w:val="▪"/>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16F52FC"/>
    <w:multiLevelType w:val="hybridMultilevel"/>
    <w:tmpl w:val="BDF4E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F67384"/>
    <w:multiLevelType w:val="hybridMultilevel"/>
    <w:tmpl w:val="C2082D6C"/>
    <w:lvl w:ilvl="0" w:tplc="0AD4C64A">
      <w:start w:val="1"/>
      <w:numFmt w:val="bullet"/>
      <w:lvlText w:val="-"/>
      <w:lvlJc w:val="left"/>
      <w:pPr>
        <w:ind w:left="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B8AC644">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67C0EF4">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108AE2C">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5D2633C">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D48FB14">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B246EC0">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944C20A">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6EA5B0C">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609E674E"/>
    <w:multiLevelType w:val="hybridMultilevel"/>
    <w:tmpl w:val="E29038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BB60C3"/>
    <w:multiLevelType w:val="hybridMultilevel"/>
    <w:tmpl w:val="DAF8F5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A16662"/>
    <w:multiLevelType w:val="hybridMultilevel"/>
    <w:tmpl w:val="DFA678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CA80215"/>
    <w:multiLevelType w:val="hybridMultilevel"/>
    <w:tmpl w:val="02D4E44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E2F3689"/>
    <w:multiLevelType w:val="hybridMultilevel"/>
    <w:tmpl w:val="BECC24B0"/>
    <w:lvl w:ilvl="0" w:tplc="FC96C9A6">
      <w:start w:val="1"/>
      <w:numFmt w:val="bullet"/>
      <w:lvlText w:val="-"/>
      <w:lvlJc w:val="left"/>
      <w:pPr>
        <w:ind w:left="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8E8D6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20C61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E804A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C6260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44CDD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86CAF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1A7BC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1AFF9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15"/>
  </w:num>
  <w:num w:numId="3">
    <w:abstractNumId w:val="10"/>
  </w:num>
  <w:num w:numId="4">
    <w:abstractNumId w:val="16"/>
  </w:num>
  <w:num w:numId="5">
    <w:abstractNumId w:val="12"/>
  </w:num>
  <w:num w:numId="6">
    <w:abstractNumId w:val="14"/>
  </w:num>
  <w:num w:numId="7">
    <w:abstractNumId w:val="2"/>
  </w:num>
  <w:num w:numId="8">
    <w:abstractNumId w:val="1"/>
  </w:num>
  <w:num w:numId="9">
    <w:abstractNumId w:val="8"/>
  </w:num>
  <w:num w:numId="10">
    <w:abstractNumId w:val="20"/>
  </w:num>
  <w:num w:numId="11">
    <w:abstractNumId w:val="21"/>
  </w:num>
  <w:num w:numId="12">
    <w:abstractNumId w:val="0"/>
  </w:num>
  <w:num w:numId="13">
    <w:abstractNumId w:val="13"/>
  </w:num>
  <w:num w:numId="14">
    <w:abstractNumId w:val="19"/>
  </w:num>
  <w:num w:numId="15">
    <w:abstractNumId w:val="22"/>
  </w:num>
  <w:num w:numId="16">
    <w:abstractNumId w:val="9"/>
  </w:num>
  <w:num w:numId="17">
    <w:abstractNumId w:val="7"/>
  </w:num>
  <w:num w:numId="18">
    <w:abstractNumId w:val="6"/>
  </w:num>
  <w:num w:numId="19">
    <w:abstractNumId w:val="4"/>
  </w:num>
  <w:num w:numId="20">
    <w:abstractNumId w:val="17"/>
  </w:num>
  <w:num w:numId="21">
    <w:abstractNumId w:val="5"/>
  </w:num>
  <w:num w:numId="22">
    <w:abstractNumId w:val="23"/>
  </w:num>
  <w:num w:numId="23">
    <w:abstractNumId w:val="1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22"/>
    <w:rsid w:val="000246A3"/>
    <w:rsid w:val="00066929"/>
    <w:rsid w:val="000912D0"/>
    <w:rsid w:val="000D5976"/>
    <w:rsid w:val="00111F2B"/>
    <w:rsid w:val="001322BD"/>
    <w:rsid w:val="001A20BE"/>
    <w:rsid w:val="001A24AA"/>
    <w:rsid w:val="001C2D34"/>
    <w:rsid w:val="00247852"/>
    <w:rsid w:val="002717AE"/>
    <w:rsid w:val="00385C22"/>
    <w:rsid w:val="003B4E93"/>
    <w:rsid w:val="003C30DD"/>
    <w:rsid w:val="00423E2F"/>
    <w:rsid w:val="0046266D"/>
    <w:rsid w:val="0049706C"/>
    <w:rsid w:val="004A2050"/>
    <w:rsid w:val="004B12C7"/>
    <w:rsid w:val="004E4512"/>
    <w:rsid w:val="00500331"/>
    <w:rsid w:val="0051667D"/>
    <w:rsid w:val="00550D9E"/>
    <w:rsid w:val="00565D9C"/>
    <w:rsid w:val="00581E8C"/>
    <w:rsid w:val="005A3E97"/>
    <w:rsid w:val="005F45EF"/>
    <w:rsid w:val="00655550"/>
    <w:rsid w:val="006D1522"/>
    <w:rsid w:val="007070AC"/>
    <w:rsid w:val="00721BB3"/>
    <w:rsid w:val="00745B11"/>
    <w:rsid w:val="007761D4"/>
    <w:rsid w:val="007F41D4"/>
    <w:rsid w:val="00824558"/>
    <w:rsid w:val="00884B89"/>
    <w:rsid w:val="00957BA7"/>
    <w:rsid w:val="009D51B6"/>
    <w:rsid w:val="00A123F9"/>
    <w:rsid w:val="00A430FB"/>
    <w:rsid w:val="00A95BEC"/>
    <w:rsid w:val="00AE1393"/>
    <w:rsid w:val="00AE6EA1"/>
    <w:rsid w:val="00B25006"/>
    <w:rsid w:val="00B83A14"/>
    <w:rsid w:val="00BA3024"/>
    <w:rsid w:val="00BF4CA3"/>
    <w:rsid w:val="00C07A03"/>
    <w:rsid w:val="00C119D9"/>
    <w:rsid w:val="00C42AE7"/>
    <w:rsid w:val="00C73480"/>
    <w:rsid w:val="00C83C8D"/>
    <w:rsid w:val="00C852DD"/>
    <w:rsid w:val="00C950AD"/>
    <w:rsid w:val="00CD6695"/>
    <w:rsid w:val="00CE0063"/>
    <w:rsid w:val="00D07113"/>
    <w:rsid w:val="00D35BF6"/>
    <w:rsid w:val="00D538EE"/>
    <w:rsid w:val="00D636C0"/>
    <w:rsid w:val="00D92E79"/>
    <w:rsid w:val="00E4286D"/>
    <w:rsid w:val="00E67A50"/>
    <w:rsid w:val="00EE0766"/>
    <w:rsid w:val="00EF5AC9"/>
    <w:rsid w:val="00F21CF2"/>
    <w:rsid w:val="00F72D5B"/>
    <w:rsid w:val="00FA3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8238"/>
  <w15:chartTrackingRefBased/>
  <w15:docId w15:val="{8042C58E-AE3A-4DDC-AFEC-0CF35754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2D34"/>
    <w:pPr>
      <w:ind w:left="720"/>
      <w:contextualSpacing/>
    </w:pPr>
  </w:style>
  <w:style w:type="paragraph" w:styleId="a4">
    <w:name w:val="No Spacing"/>
    <w:uiPriority w:val="1"/>
    <w:qFormat/>
    <w:rsid w:val="001C2D34"/>
    <w:pPr>
      <w:spacing w:after="0" w:line="240" w:lineRule="auto"/>
    </w:pPr>
  </w:style>
  <w:style w:type="table" w:customStyle="1" w:styleId="TableGrid">
    <w:name w:val="TableGrid"/>
    <w:rsid w:val="00D538EE"/>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3">
    <w:name w:val="TableGrid3"/>
    <w:rsid w:val="003C30DD"/>
    <w:pPr>
      <w:spacing w:after="0" w:line="240" w:lineRule="auto"/>
    </w:pPr>
    <w:rPr>
      <w:rFonts w:eastAsia="Times New Roman"/>
      <w:lang w:eastAsia="ru-RU"/>
    </w:rPr>
    <w:tblPr>
      <w:tblCellMar>
        <w:top w:w="0" w:type="dxa"/>
        <w:left w:w="0" w:type="dxa"/>
        <w:bottom w:w="0" w:type="dxa"/>
        <w:right w:w="0" w:type="dxa"/>
      </w:tblCellMar>
    </w:tblPr>
  </w:style>
  <w:style w:type="paragraph" w:styleId="a5">
    <w:name w:val="Normal (Web)"/>
    <w:basedOn w:val="a"/>
    <w:uiPriority w:val="99"/>
    <w:unhideWhenUsed/>
    <w:rsid w:val="00CD66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D6695"/>
    <w:rPr>
      <w:b/>
      <w:bCs/>
    </w:rPr>
  </w:style>
  <w:style w:type="table" w:customStyle="1" w:styleId="2">
    <w:name w:val="Сетка таблицы2"/>
    <w:basedOn w:val="a1"/>
    <w:next w:val="a7"/>
    <w:uiPriority w:val="59"/>
    <w:rsid w:val="00CD6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CD6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76">
      <w:bodyDiv w:val="1"/>
      <w:marLeft w:val="0"/>
      <w:marRight w:val="0"/>
      <w:marTop w:val="0"/>
      <w:marBottom w:val="0"/>
      <w:divBdr>
        <w:top w:val="none" w:sz="0" w:space="0" w:color="auto"/>
        <w:left w:val="none" w:sz="0" w:space="0" w:color="auto"/>
        <w:bottom w:val="none" w:sz="0" w:space="0" w:color="auto"/>
        <w:right w:val="none" w:sz="0" w:space="0" w:color="auto"/>
      </w:divBdr>
    </w:div>
    <w:div w:id="833833964">
      <w:bodyDiv w:val="1"/>
      <w:marLeft w:val="0"/>
      <w:marRight w:val="0"/>
      <w:marTop w:val="0"/>
      <w:marBottom w:val="0"/>
      <w:divBdr>
        <w:top w:val="none" w:sz="0" w:space="0" w:color="auto"/>
        <w:left w:val="none" w:sz="0" w:space="0" w:color="auto"/>
        <w:bottom w:val="none" w:sz="0" w:space="0" w:color="auto"/>
        <w:right w:val="none" w:sz="0" w:space="0" w:color="auto"/>
      </w:divBdr>
    </w:div>
    <w:div w:id="1045252837">
      <w:bodyDiv w:val="1"/>
      <w:marLeft w:val="0"/>
      <w:marRight w:val="0"/>
      <w:marTop w:val="0"/>
      <w:marBottom w:val="0"/>
      <w:divBdr>
        <w:top w:val="none" w:sz="0" w:space="0" w:color="auto"/>
        <w:left w:val="none" w:sz="0" w:space="0" w:color="auto"/>
        <w:bottom w:val="none" w:sz="0" w:space="0" w:color="auto"/>
        <w:right w:val="none" w:sz="0" w:space="0" w:color="auto"/>
      </w:divBdr>
      <w:divsChild>
        <w:div w:id="148911046">
          <w:marLeft w:val="0"/>
          <w:marRight w:val="0"/>
          <w:marTop w:val="0"/>
          <w:marBottom w:val="600"/>
          <w:divBdr>
            <w:top w:val="none" w:sz="0" w:space="0" w:color="auto"/>
            <w:left w:val="none" w:sz="0" w:space="0" w:color="auto"/>
            <w:bottom w:val="none" w:sz="0" w:space="0" w:color="auto"/>
            <w:right w:val="none" w:sz="0" w:space="0" w:color="auto"/>
          </w:divBdr>
        </w:div>
      </w:divsChild>
    </w:div>
    <w:div w:id="139678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DOUbelka@yandex.ru" TargetMode="External"/><Relationship Id="rId3" Type="http://schemas.openxmlformats.org/officeDocument/2006/relationships/styles" Target="styles.xml"/><Relationship Id="rId7" Type="http://schemas.openxmlformats.org/officeDocument/2006/relationships/hyperlink" Target="https://diinchigesh-toora-hem.rtyva.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BDOUbelka@yandex.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diinchigesh-toora-hem.rtyva.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
      <c:hPercent val="71"/>
      <c:rotY val="359"/>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2.1484375E-2"/>
          <c:y val="8.2437275985663083E-2"/>
          <c:w val="0.654296875"/>
          <c:h val="0.75985663082437271"/>
        </c:manualLayout>
      </c:layout>
      <c:bar3DChart>
        <c:barDir val="col"/>
        <c:grouping val="clustered"/>
        <c:varyColors val="0"/>
        <c:ser>
          <c:idx val="0"/>
          <c:order val="0"/>
          <c:tx>
            <c:strRef>
              <c:f>Sheet1!$A$2</c:f>
              <c:strCache>
                <c:ptCount val="1"/>
                <c:pt idx="0">
                  <c:v> среднее</c:v>
                </c:pt>
              </c:strCache>
            </c:strRef>
          </c:tx>
          <c:spPr>
            <a:solidFill>
              <a:srgbClr val="9999FF"/>
            </a:solidFill>
            <a:ln w="12700">
              <a:solidFill>
                <a:srgbClr val="000000"/>
              </a:solidFill>
              <a:prstDash val="solid"/>
            </a:ln>
          </c:spPr>
          <c:invertIfNegative val="0"/>
          <c:cat>
            <c:strRef>
              <c:f>Sheet1!$B$1:$E$1</c:f>
              <c:strCache>
                <c:ptCount val="4"/>
                <c:pt idx="0">
                  <c:v>2019</c:v>
                </c:pt>
                <c:pt idx="1">
                  <c:v>2020</c:v>
                </c:pt>
                <c:pt idx="2">
                  <c:v>2021</c:v>
                </c:pt>
                <c:pt idx="3">
                  <c:v> </c:v>
                </c:pt>
              </c:strCache>
            </c:strRef>
          </c:cat>
          <c:val>
            <c:numRef>
              <c:f>Sheet1!$B$2:$E$2</c:f>
              <c:numCache>
                <c:formatCode>\О\с\н\о\в\н\о\й</c:formatCode>
                <c:ptCount val="4"/>
                <c:pt idx="0">
                  <c:v>20.399999999999999</c:v>
                </c:pt>
                <c:pt idx="1">
                  <c:v>27.4</c:v>
                </c:pt>
                <c:pt idx="2">
                  <c:v>90</c:v>
                </c:pt>
                <c:pt idx="3">
                  <c:v>0</c:v>
                </c:pt>
              </c:numCache>
            </c:numRef>
          </c:val>
          <c:extLst>
            <c:ext xmlns:c16="http://schemas.microsoft.com/office/drawing/2014/chart" uri="{C3380CC4-5D6E-409C-BE32-E72D297353CC}">
              <c16:uniqueId val="{00000000-B135-4229-B217-11C3F80D9DDF}"/>
            </c:ext>
          </c:extLst>
        </c:ser>
        <c:ser>
          <c:idx val="1"/>
          <c:order val="1"/>
          <c:tx>
            <c:strRef>
              <c:f>Sheet1!$A$3</c:f>
              <c:strCache>
                <c:ptCount val="1"/>
                <c:pt idx="0">
                  <c:v>в.среднего</c:v>
                </c:pt>
              </c:strCache>
            </c:strRef>
          </c:tx>
          <c:spPr>
            <a:solidFill>
              <a:srgbClr val="993366"/>
            </a:solidFill>
            <a:ln w="12700">
              <a:solidFill>
                <a:srgbClr val="000000"/>
              </a:solidFill>
              <a:prstDash val="solid"/>
            </a:ln>
          </c:spPr>
          <c:invertIfNegative val="0"/>
          <c:cat>
            <c:strRef>
              <c:f>Sheet1!$B$1:$E$1</c:f>
              <c:strCache>
                <c:ptCount val="4"/>
                <c:pt idx="0">
                  <c:v>2019</c:v>
                </c:pt>
                <c:pt idx="1">
                  <c:v>2020</c:v>
                </c:pt>
                <c:pt idx="2">
                  <c:v>2021</c:v>
                </c:pt>
                <c:pt idx="3">
                  <c:v> </c:v>
                </c:pt>
              </c:strCache>
            </c:strRef>
          </c:cat>
          <c:val>
            <c:numRef>
              <c:f>Sheet1!$B$3:$E$3</c:f>
              <c:numCache>
                <c:formatCode>\О\с\н\о\в\н\о\й</c:formatCode>
                <c:ptCount val="4"/>
                <c:pt idx="0">
                  <c:v>30.6</c:v>
                </c:pt>
                <c:pt idx="1">
                  <c:v>38.6</c:v>
                </c:pt>
                <c:pt idx="2">
                  <c:v>34.6</c:v>
                </c:pt>
                <c:pt idx="3">
                  <c:v>0</c:v>
                </c:pt>
              </c:numCache>
            </c:numRef>
          </c:val>
          <c:extLst>
            <c:ext xmlns:c16="http://schemas.microsoft.com/office/drawing/2014/chart" uri="{C3380CC4-5D6E-409C-BE32-E72D297353CC}">
              <c16:uniqueId val="{00000001-B135-4229-B217-11C3F80D9DDF}"/>
            </c:ext>
          </c:extLst>
        </c:ser>
        <c:ser>
          <c:idx val="2"/>
          <c:order val="2"/>
          <c:tx>
            <c:strRef>
              <c:f>Sheet1!$A$4</c:f>
              <c:strCache>
                <c:ptCount val="1"/>
                <c:pt idx="0">
                  <c:v> н. среднего</c:v>
                </c:pt>
              </c:strCache>
            </c:strRef>
          </c:tx>
          <c:spPr>
            <a:solidFill>
              <a:srgbClr val="FFFFCC"/>
            </a:solidFill>
            <a:ln w="12700">
              <a:solidFill>
                <a:srgbClr val="000000"/>
              </a:solidFill>
              <a:prstDash val="solid"/>
            </a:ln>
          </c:spPr>
          <c:invertIfNegative val="0"/>
          <c:cat>
            <c:strRef>
              <c:f>Sheet1!$B$1:$E$1</c:f>
              <c:strCache>
                <c:ptCount val="4"/>
                <c:pt idx="0">
                  <c:v>2019</c:v>
                </c:pt>
                <c:pt idx="1">
                  <c:v>2020</c:v>
                </c:pt>
                <c:pt idx="2">
                  <c:v>2021</c:v>
                </c:pt>
                <c:pt idx="3">
                  <c:v> </c:v>
                </c:pt>
              </c:strCache>
            </c:strRef>
          </c:cat>
          <c:val>
            <c:numRef>
              <c:f>Sheet1!$B$4:$E$4</c:f>
              <c:numCache>
                <c:formatCode>\О\с\н\о\в\н\о\й</c:formatCode>
                <c:ptCount val="4"/>
                <c:pt idx="0">
                  <c:v>45.9</c:v>
                </c:pt>
                <c:pt idx="1">
                  <c:v>46.9</c:v>
                </c:pt>
                <c:pt idx="2">
                  <c:v>45</c:v>
                </c:pt>
                <c:pt idx="3">
                  <c:v>0</c:v>
                </c:pt>
              </c:numCache>
            </c:numRef>
          </c:val>
          <c:extLst>
            <c:ext xmlns:c16="http://schemas.microsoft.com/office/drawing/2014/chart" uri="{C3380CC4-5D6E-409C-BE32-E72D297353CC}">
              <c16:uniqueId val="{00000002-B135-4229-B217-11C3F80D9DDF}"/>
            </c:ext>
          </c:extLst>
        </c:ser>
        <c:dLbls>
          <c:showLegendKey val="0"/>
          <c:showVal val="0"/>
          <c:showCatName val="0"/>
          <c:showSerName val="0"/>
          <c:showPercent val="0"/>
          <c:showBubbleSize val="0"/>
        </c:dLbls>
        <c:gapWidth val="150"/>
        <c:gapDepth val="0"/>
        <c:shape val="box"/>
        <c:axId val="239794744"/>
        <c:axId val="1"/>
        <c:axId val="0"/>
      </c:bar3DChart>
      <c:catAx>
        <c:axId val="23979474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FF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r"/>
        <c:majorGridlines>
          <c:spPr>
            <a:ln w="3175">
              <a:solidFill>
                <a:srgbClr val="000000"/>
              </a:solidFill>
              <a:prstDash val="solid"/>
            </a:ln>
          </c:spPr>
        </c:majorGridlines>
        <c:numFmt formatCode="\О\с\н\о\в\н\о\й"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239794744"/>
        <c:crosses val="max"/>
        <c:crossBetween val="between"/>
      </c:valAx>
      <c:spPr>
        <a:noFill/>
        <a:ln w="25400">
          <a:noFill/>
        </a:ln>
      </c:spPr>
    </c:plotArea>
    <c:legend>
      <c:legendPos val="r"/>
      <c:layout>
        <c:manualLayout>
          <c:xMode val="edge"/>
          <c:yMode val="edge"/>
          <c:x val="0.81641133938717425"/>
          <c:y val="0.36917562724014336"/>
          <c:w val="0.17186995303747954"/>
          <c:h val="0.25242150959503762"/>
        </c:manualLayout>
      </c:layout>
      <c:overlay val="0"/>
      <c:spPr>
        <a:no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9"/>
        </a:gs>
        <a:gs pos="100000">
          <a:srgbClr xmlns:mc="http://schemas.openxmlformats.org/markup-compatibility/2006" xmlns:a14="http://schemas.microsoft.com/office/drawing/2010/main" val="000000" mc:Ignorable="a14" a14:legacySpreadsheetColorIndex="9">
            <a:gamma/>
            <a:shade val="46275"/>
            <a:invGamma/>
          </a:srgbClr>
        </a:gs>
      </a:gsLst>
      <a:lin ang="5400000" scaled="1"/>
    </a:gradFill>
    <a:ln w="38100">
      <a:pattFill prst="pct25">
        <a:fgClr>
          <a:srgbClr val="FF0000"/>
        </a:fgClr>
        <a:bgClr>
          <a:srgbClr val="FFFFFF"/>
        </a:bgClr>
      </a:pattFill>
      <a:prstDash val="solid"/>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F4F90-67A0-4149-B8FB-B9E3119D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29</Pages>
  <Words>8481</Words>
  <Characters>48346</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Диинчигеш</dc:creator>
  <cp:keywords/>
  <dc:description/>
  <cp:lastModifiedBy>МБДОУ Диинчигеш</cp:lastModifiedBy>
  <cp:revision>122</cp:revision>
  <dcterms:created xsi:type="dcterms:W3CDTF">2021-05-25T09:10:00Z</dcterms:created>
  <dcterms:modified xsi:type="dcterms:W3CDTF">2021-05-31T10:27:00Z</dcterms:modified>
</cp:coreProperties>
</file>